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Times New Roman" w:cs="Times New Roman" w:eastAsia="Times New Roman" w:hAnsi="Times New Roman"/>
          <w:b w:val="0"/>
          <w:sz w:val="48"/>
          <w:szCs w:val="48"/>
          <w:u w:val="single"/>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-690879</wp:posOffset>
            </wp:positionH>
            <wp:positionV relativeFrom="paragraph">
              <wp:posOffset>-586104</wp:posOffset>
            </wp:positionV>
            <wp:extent cx="7296785" cy="9408160"/>
            <wp:effectExtent b="0" l="0" r="0" t="0"/>
            <wp:wrapNone/>
            <wp:docPr id="1" name="image1.png"/>
            <a:graphic>
              <a:graphicData uri="http://schemas.openxmlformats.org/drawingml/2006/picture">
                <pic:pic>
                  <pic:nvPicPr>
                    <pic:cNvPr id="0" name="image1.png"/>
                    <pic:cNvPicPr preferRelativeResize="0"/>
                  </pic:nvPicPr>
                  <pic:blipFill>
                    <a:blip r:embed="rId6"/>
                    <a:srcRect b="4419" l="0" r="0" t="4419"/>
                    <a:stretch>
                      <a:fillRect/>
                    </a:stretch>
                  </pic:blipFill>
                  <pic:spPr>
                    <a:xfrm>
                      <a:off x="0" y="0"/>
                      <a:ext cx="7296785" cy="9408160"/>
                    </a:xfrm>
                    <a:prstGeom prst="rect"/>
                    <a:ln/>
                  </pic:spPr>
                </pic:pic>
              </a:graphicData>
            </a:graphic>
          </wp:anchor>
        </w:drawing>
      </w:r>
    </w:p>
    <w:p w:rsidR="00000000" w:rsidDel="00000000" w:rsidP="00000000" w:rsidRDefault="00000000" w:rsidRPr="00000000" w14:paraId="00000002">
      <w:pPr>
        <w:spacing w:after="200" w:line="276" w:lineRule="auto"/>
        <w:rPr>
          <w:rFonts w:ascii="Times New Roman" w:cs="Times New Roman" w:eastAsia="Times New Roman" w:hAnsi="Times New Roman"/>
          <w:b w:val="0"/>
          <w:sz w:val="48"/>
          <w:szCs w:val="48"/>
          <w:u w:val="single"/>
          <w:vertAlign w:val="baseline"/>
        </w:rPr>
      </w:pPr>
      <w:r w:rsidDel="00000000" w:rsidR="00000000" w:rsidRPr="00000000">
        <w:rPr>
          <w:rtl w:val="0"/>
        </w:rPr>
      </w:r>
    </w:p>
    <w:p w:rsidR="00000000" w:rsidDel="00000000" w:rsidP="00000000" w:rsidRDefault="00000000" w:rsidRPr="00000000" w14:paraId="00000003">
      <w:pPr>
        <w:spacing w:after="200" w:line="276" w:lineRule="auto"/>
        <w:jc w:val="center"/>
        <w:rPr>
          <w:rFonts w:ascii="Times New Roman" w:cs="Times New Roman" w:eastAsia="Times New Roman" w:hAnsi="Times New Roman"/>
          <w:b w:val="0"/>
          <w:sz w:val="48"/>
          <w:szCs w:val="48"/>
          <w:u w:val="single"/>
          <w:vertAlign w:val="baseline"/>
        </w:rPr>
      </w:pPr>
      <w:r w:rsidDel="00000000" w:rsidR="00000000" w:rsidRPr="00000000">
        <w:rPr>
          <w:rtl w:val="0"/>
        </w:rPr>
      </w:r>
    </w:p>
    <w:p w:rsidR="00000000" w:rsidDel="00000000" w:rsidP="00000000" w:rsidRDefault="00000000" w:rsidRPr="00000000" w14:paraId="00000004">
      <w:pPr>
        <w:spacing w:after="200" w:line="276" w:lineRule="auto"/>
        <w:jc w:val="center"/>
        <w:rPr>
          <w:rFonts w:ascii="Times New Roman" w:cs="Times New Roman" w:eastAsia="Times New Roman" w:hAnsi="Times New Roman"/>
          <w:b w:val="0"/>
          <w:sz w:val="48"/>
          <w:szCs w:val="48"/>
          <w:u w:val="single"/>
          <w:vertAlign w:val="baseline"/>
        </w:rPr>
      </w:pPr>
      <w:r w:rsidDel="00000000" w:rsidR="00000000" w:rsidRPr="00000000">
        <w:rPr>
          <w:rtl w:val="0"/>
        </w:rPr>
      </w:r>
    </w:p>
    <w:p w:rsidR="00000000" w:rsidDel="00000000" w:rsidP="00000000" w:rsidRDefault="00000000" w:rsidRPr="00000000" w14:paraId="00000005">
      <w:pPr>
        <w:spacing w:after="200" w:line="276" w:lineRule="auto"/>
        <w:jc w:val="center"/>
        <w:rPr>
          <w:rFonts w:ascii="Times New Roman" w:cs="Times New Roman" w:eastAsia="Times New Roman" w:hAnsi="Times New Roman"/>
          <w:b w:val="0"/>
          <w:sz w:val="48"/>
          <w:szCs w:val="48"/>
          <w:u w:val="single"/>
          <w:vertAlign w:val="baseline"/>
        </w:rPr>
      </w:pPr>
      <w:r w:rsidDel="00000000" w:rsidR="00000000" w:rsidRPr="00000000">
        <w:rPr>
          <w:rtl w:val="0"/>
        </w:rPr>
      </w:r>
    </w:p>
    <w:p w:rsidR="00000000" w:rsidDel="00000000" w:rsidP="00000000" w:rsidRDefault="00000000" w:rsidRPr="00000000" w14:paraId="00000006">
      <w:pPr>
        <w:spacing w:after="200" w:line="276" w:lineRule="auto"/>
        <w:jc w:val="center"/>
        <w:rPr>
          <w:rFonts w:ascii="Times New Roman" w:cs="Times New Roman" w:eastAsia="Times New Roman" w:hAnsi="Times New Roman"/>
          <w:b w:val="0"/>
          <w:sz w:val="48"/>
          <w:szCs w:val="48"/>
          <w:u w:val="single"/>
          <w:vertAlign w:val="baseline"/>
        </w:rPr>
      </w:pPr>
      <w:r w:rsidDel="00000000" w:rsidR="00000000" w:rsidRPr="00000000">
        <w:rPr>
          <w:rtl w:val="0"/>
        </w:rPr>
      </w:r>
    </w:p>
    <w:p w:rsidR="00000000" w:rsidDel="00000000" w:rsidP="00000000" w:rsidRDefault="00000000" w:rsidRPr="00000000" w14:paraId="00000007">
      <w:pPr>
        <w:spacing w:after="200" w:line="276"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jc w:val="center"/>
        <w:rPr>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TABLE OF CONTENTS</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b w:val="1"/>
          <w:color w:val="0070c0"/>
          <w:sz w:val="24"/>
          <w:szCs w:val="24"/>
          <w:vertAlign w:val="baseline"/>
          <w:rtl w:val="0"/>
        </w:rPr>
        <w:t xml:space="preserve">Section 2: Hazard Management</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w:instrText>
            <w:fldChar w:fldCharType="separate"/>
          </w:r>
          <w:hyperlink w:anchor="_1ci93xb">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w:t>
              <w:tab/>
              <w:t xml:space="preserve">3</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Definitions</w:t>
              <w:tab/>
              <w:t xml:space="preserve">3</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Roles and Responsibilities</w:t>
              <w:tab/>
              <w:t xml:space="preserve">4</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Leadership</w:t>
              <w:tab/>
              <w:t xml:space="preserve">4</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Managers</w:t>
              <w:tab/>
              <w:t xml:space="preserve">4</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Supervisors</w:t>
              <w:tab/>
              <w:t xml:space="preserve">4</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2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w:t>
              <w:tab/>
              <w:t xml:space="preserve">5</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9x2ik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Employee Reporting OHS Hazards</w:t>
              <w:tab/>
              <w:t xml:space="preserve">5</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the Supervisor or Manager</w:t>
              <w:tab/>
              <w:t xml:space="preserve">5</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Referral to the JOHS Committee</w:t>
              <w:tab/>
              <w:t xml:space="preserve">6</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2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Formal Referral to the OHS Division, Department of Labour, Skills and Immigration</w:t>
              <w:tab/>
              <w:t xml:space="preserve">6</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3ckvv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Hazard Assessment Flow Chart</w:t>
              <w:tab/>
              <w:t xml:space="preserve">6</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ihv63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Hazard Identification</w:t>
              <w:tab/>
              <w:t xml:space="preserve">6</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Hazard Categories</w:t>
              <w:tab/>
              <w:t xml:space="preserve">6</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2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Contributing Factors</w:t>
              <w:tab/>
              <w:t xml:space="preserve">7</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1mghm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Assessment</w:t>
              <w:tab/>
              <w:t xml:space="preserve">7</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2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Factor Determination</w:t>
              <w:tab/>
              <w:t xml:space="preserve">8</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vx122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Hazard Control</w:t>
              <w:tab/>
              <w:t xml:space="preserve">9</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Selecting Controls</w:t>
              <w:tab/>
              <w:t xml:space="preserve">9</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2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w:t>
              <w:tab/>
              <w:t xml:space="preserve">10</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f1mdl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Evaluate</w:t>
              <w:tab/>
              <w:t xml:space="preserve">10</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2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Controls</w:t>
              <w:tab/>
              <w:t xml:space="preserve">10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pStyle w:val="Heading1"/>
        <w:rPr>
          <w:sz w:val="22"/>
          <w:szCs w:val="22"/>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21">
      <w:pPr>
        <w:spacing w:after="0" w:line="240" w:lineRule="auto"/>
        <w:rPr>
          <w:b w:val="0"/>
          <w:vertAlign w:val="baseline"/>
        </w:rPr>
      </w:pPr>
      <w:r w:rsidDel="00000000" w:rsidR="00000000" w:rsidRPr="00000000">
        <w:rPr>
          <w:b w:val="1"/>
          <w:vertAlign w:val="baseline"/>
          <w:rtl w:val="0"/>
        </w:rPr>
        <w:t xml:space="preserve">Appendix 2.1, Hazard Report Form</w:t>
      </w:r>
      <w:r w:rsidDel="00000000" w:rsidR="00000000" w:rsidRPr="00000000">
        <w:rPr>
          <w:rtl w:val="0"/>
        </w:rPr>
      </w:r>
    </w:p>
    <w:p w:rsidR="00000000" w:rsidDel="00000000" w:rsidP="00000000" w:rsidRDefault="00000000" w:rsidRPr="00000000" w14:paraId="00000022">
      <w:pPr>
        <w:spacing w:after="0" w:line="240" w:lineRule="auto"/>
        <w:rPr>
          <w:b w:val="0"/>
          <w:vertAlign w:val="baseline"/>
        </w:rPr>
      </w:pPr>
      <w:r w:rsidDel="00000000" w:rsidR="00000000" w:rsidRPr="00000000">
        <w:rPr>
          <w:b w:val="1"/>
          <w:vertAlign w:val="baseline"/>
          <w:rtl w:val="0"/>
        </w:rPr>
        <w:t xml:space="preserve">Appendix 2.2, Hazard Assessment Process Flow Chart</w:t>
      </w:r>
      <w:r w:rsidDel="00000000" w:rsidR="00000000" w:rsidRPr="00000000">
        <w:rPr>
          <w:rtl w:val="0"/>
        </w:rPr>
      </w:r>
    </w:p>
    <w:p w:rsidR="00000000" w:rsidDel="00000000" w:rsidP="00000000" w:rsidRDefault="00000000" w:rsidRPr="00000000" w14:paraId="00000023">
      <w:pPr>
        <w:spacing w:after="0" w:line="240" w:lineRule="auto"/>
        <w:rPr>
          <w:b w:val="0"/>
          <w:vertAlign w:val="baseline"/>
        </w:rPr>
      </w:pPr>
      <w:r w:rsidDel="00000000" w:rsidR="00000000" w:rsidRPr="00000000">
        <w:rPr>
          <w:b w:val="1"/>
          <w:vertAlign w:val="baseline"/>
          <w:rtl w:val="0"/>
        </w:rPr>
        <w:t xml:space="preserve">Appendix 2.3, Risk Control Assessment Tool </w:t>
      </w:r>
      <w:r w:rsidDel="00000000" w:rsidR="00000000" w:rsidRPr="00000000">
        <w:rPr>
          <w:rtl w:val="0"/>
        </w:rPr>
      </w:r>
    </w:p>
    <w:p w:rsidR="00000000" w:rsidDel="00000000" w:rsidP="00000000" w:rsidRDefault="00000000" w:rsidRPr="00000000" w14:paraId="00000024">
      <w:pPr>
        <w:spacing w:after="0" w:line="240" w:lineRule="auto"/>
        <w:rPr>
          <w:b w:val="0"/>
          <w:vertAlign w:val="baseline"/>
        </w:rPr>
      </w:pPr>
      <w:r w:rsidDel="00000000" w:rsidR="00000000" w:rsidRPr="00000000">
        <w:rPr>
          <w:b w:val="1"/>
          <w:vertAlign w:val="baseline"/>
          <w:rtl w:val="0"/>
        </w:rPr>
        <w:t xml:space="preserve">Appendix 2.4, Hazard Control Process Flow Chart</w:t>
      </w:r>
      <w:r w:rsidDel="00000000" w:rsidR="00000000" w:rsidRPr="00000000">
        <w:rPr>
          <w:rtl w:val="0"/>
        </w:rPr>
      </w:r>
    </w:p>
    <w:p w:rsidR="00000000" w:rsidDel="00000000" w:rsidP="00000000" w:rsidRDefault="00000000" w:rsidRPr="00000000" w14:paraId="00000025">
      <w:pPr>
        <w:spacing w:after="0" w:line="240" w:lineRule="auto"/>
        <w:rPr>
          <w:b w:val="0"/>
          <w:vertAlign w:val="baseline"/>
        </w:rPr>
      </w:pPr>
      <w:r w:rsidDel="00000000" w:rsidR="00000000" w:rsidRPr="00000000">
        <w:rPr>
          <w:b w:val="1"/>
          <w:vertAlign w:val="baseline"/>
          <w:rtl w:val="0"/>
        </w:rPr>
        <w:t xml:space="preserve">Appendix 2.5, Hazard Control Action Plan Tool</w:t>
      </w:r>
      <w:r w:rsidDel="00000000" w:rsidR="00000000" w:rsidRPr="00000000">
        <w:rPr>
          <w:rtl w:val="0"/>
        </w:rPr>
      </w:r>
    </w:p>
    <w:p w:rsidR="00000000" w:rsidDel="00000000" w:rsidP="00000000" w:rsidRDefault="00000000" w:rsidRPr="00000000" w14:paraId="00000026">
      <w:pPr>
        <w:pStyle w:val="Heading1"/>
        <w:rPr>
          <w:rFonts w:ascii="Calibri" w:cs="Calibri" w:eastAsia="Calibri" w:hAnsi="Calibri"/>
          <w:color w:val="0070c0"/>
          <w:vertAlign w:val="baseline"/>
        </w:rPr>
      </w:pPr>
      <w:r w:rsidDel="00000000" w:rsidR="00000000" w:rsidRPr="00000000">
        <w:rPr>
          <w:rFonts w:ascii="Calibri" w:cs="Calibri" w:eastAsia="Calibri" w:hAnsi="Calibri"/>
          <w:b w:val="1"/>
          <w:color w:val="0070c0"/>
          <w:vertAlign w:val="baseline"/>
          <w:rtl w:val="0"/>
        </w:rPr>
        <w:t xml:space="preserve">Introduction </w:t>
      </w:r>
      <w:r w:rsidDel="00000000" w:rsidR="00000000" w:rsidRPr="00000000">
        <w:rPr>
          <w:rtl w:val="0"/>
        </w:rPr>
      </w:r>
    </w:p>
    <w:p w:rsidR="00000000" w:rsidDel="00000000" w:rsidP="00000000" w:rsidRDefault="00000000" w:rsidRPr="00000000" w14:paraId="00000027">
      <w:pPr>
        <w:spacing w:after="0" w:line="240" w:lineRule="auto"/>
        <w:jc w:val="both"/>
        <w:rPr>
          <w:vertAlign w:val="baseline"/>
        </w:rPr>
      </w:pPr>
      <w:r w:rsidDel="00000000" w:rsidR="00000000" w:rsidRPr="00000000">
        <w:rPr>
          <w:b w:val="1"/>
          <w:i w:val="1"/>
          <w:vertAlign w:val="baseline"/>
          <w:rtl w:val="0"/>
        </w:rPr>
        <w:t xml:space="preserve">[Organization Name]</w:t>
      </w:r>
      <w:r w:rsidDel="00000000" w:rsidR="00000000" w:rsidRPr="00000000">
        <w:rPr>
          <w:vertAlign w:val="baseline"/>
          <w:rtl w:val="0"/>
        </w:rPr>
        <w:t xml:space="preserve"> recognizes that hazard identification, risk assessment and hazard control are critical to the success and effectiveness of any Safety Management System.</w:t>
      </w:r>
    </w:p>
    <w:p w:rsidR="00000000" w:rsidDel="00000000" w:rsidP="00000000" w:rsidRDefault="00000000" w:rsidRPr="00000000" w14:paraId="0000002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29">
      <w:pPr>
        <w:spacing w:after="0" w:line="240" w:lineRule="auto"/>
        <w:jc w:val="both"/>
        <w:rPr>
          <w:vertAlign w:val="baseline"/>
        </w:rPr>
      </w:pPr>
      <w:bookmarkStart w:colFirst="0" w:colLast="0" w:name="_30j0zll" w:id="1"/>
      <w:bookmarkEnd w:id="1"/>
      <w:r w:rsidDel="00000000" w:rsidR="00000000" w:rsidRPr="00000000">
        <w:rPr>
          <w:i w:val="1"/>
          <w:vertAlign w:val="baseline"/>
          <w:rtl w:val="0"/>
        </w:rPr>
        <w:t xml:space="preserve">[</w:t>
      </w:r>
      <w:r w:rsidDel="00000000" w:rsidR="00000000" w:rsidRPr="00000000">
        <w:rPr>
          <w:b w:val="1"/>
          <w:i w:val="1"/>
          <w:vertAlign w:val="baseline"/>
          <w:rtl w:val="0"/>
        </w:rPr>
        <w:t xml:space="preserve">Organization Name]</w:t>
      </w:r>
      <w:r w:rsidDel="00000000" w:rsidR="00000000" w:rsidRPr="00000000">
        <w:rPr>
          <w:vertAlign w:val="baseline"/>
          <w:rtl w:val="0"/>
        </w:rPr>
        <w:t xml:space="preserve"> has created a proactive process to recognize hazards and eliminate or reduce the risk of injury and illness to everyone at the workplace, damage to property, equipment and the environment. By managing all hazards, </w:t>
      </w:r>
      <w:r w:rsidDel="00000000" w:rsidR="00000000" w:rsidRPr="00000000">
        <w:rPr>
          <w:b w:val="1"/>
          <w:i w:val="1"/>
          <w:vertAlign w:val="baseline"/>
          <w:rtl w:val="0"/>
        </w:rPr>
        <w:t xml:space="preserve">[Organization Name]</w:t>
      </w:r>
      <w:r w:rsidDel="00000000" w:rsidR="00000000" w:rsidRPr="00000000">
        <w:rPr>
          <w:i w:val="1"/>
          <w:vertAlign w:val="baseline"/>
          <w:rtl w:val="0"/>
        </w:rPr>
        <w:t xml:space="preserve"> </w:t>
      </w:r>
      <w:r w:rsidDel="00000000" w:rsidR="00000000" w:rsidRPr="00000000">
        <w:rPr>
          <w:vertAlign w:val="baseline"/>
          <w:rtl w:val="0"/>
        </w:rPr>
        <w:t xml:space="preserve">demonstrates their commitment and due diligence to a safe and healthy workplace. </w:t>
      </w:r>
    </w:p>
    <w:p w:rsidR="00000000" w:rsidDel="00000000" w:rsidP="00000000" w:rsidRDefault="00000000" w:rsidRPr="00000000" w14:paraId="0000002A">
      <w:pPr>
        <w:pStyle w:val="Heading1"/>
        <w:spacing w:after="240" w:lineRule="auto"/>
        <w:rPr>
          <w:rFonts w:ascii="Calibri" w:cs="Calibri" w:eastAsia="Calibri" w:hAnsi="Calibri"/>
          <w:color w:val="0070c0"/>
          <w:vertAlign w:val="baseline"/>
        </w:rPr>
      </w:pPr>
      <w:r w:rsidDel="00000000" w:rsidR="00000000" w:rsidRPr="00000000">
        <w:rPr>
          <w:rFonts w:ascii="Calibri" w:cs="Calibri" w:eastAsia="Calibri" w:hAnsi="Calibri"/>
          <w:b w:val="1"/>
          <w:color w:val="0070c0"/>
          <w:vertAlign w:val="baseline"/>
          <w:rtl w:val="0"/>
        </w:rPr>
        <w:t xml:space="preserve">Definitions</w:t>
      </w:r>
      <w:r w:rsidDel="00000000" w:rsidR="00000000" w:rsidRPr="00000000">
        <w:rPr>
          <w:rtl w:val="0"/>
        </w:rPr>
      </w:r>
    </w:p>
    <w:p w:rsidR="00000000" w:rsidDel="00000000" w:rsidP="00000000" w:rsidRDefault="00000000" w:rsidRPr="00000000" w14:paraId="0000002B">
      <w:pPr>
        <w:spacing w:after="0" w:line="240" w:lineRule="auto"/>
        <w:jc w:val="both"/>
        <w:rPr>
          <w:vertAlign w:val="baseline"/>
        </w:rPr>
      </w:pPr>
      <w:r w:rsidDel="00000000" w:rsidR="00000000" w:rsidRPr="00000000">
        <w:rPr>
          <w:b w:val="1"/>
          <w:i w:val="1"/>
          <w:vertAlign w:val="baseline"/>
          <w:rtl w:val="0"/>
        </w:rPr>
        <w:t xml:space="preserve">Hazard</w:t>
      </w:r>
      <w:r w:rsidDel="00000000" w:rsidR="00000000" w:rsidRPr="00000000">
        <w:rPr>
          <w:vertAlign w:val="baseline"/>
          <w:rtl w:val="0"/>
        </w:rPr>
        <w:t xml:space="preserve">: A hazard is any condition or behaviour that has the potential to cause injury, illness or property damage, including acts of workplace violence or adverse health effects on someone under certain conditions at work.</w:t>
      </w:r>
    </w:p>
    <w:p w:rsidR="00000000" w:rsidDel="00000000" w:rsidP="00000000" w:rsidRDefault="00000000" w:rsidRPr="00000000" w14:paraId="0000002C">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2D">
      <w:pPr>
        <w:spacing w:after="0" w:line="240" w:lineRule="auto"/>
        <w:jc w:val="both"/>
        <w:rPr>
          <w:vertAlign w:val="baseline"/>
        </w:rPr>
      </w:pPr>
      <w:r w:rsidDel="00000000" w:rsidR="00000000" w:rsidRPr="00000000">
        <w:rPr>
          <w:b w:val="1"/>
          <w:i w:val="1"/>
          <w:vertAlign w:val="baseline"/>
          <w:rtl w:val="0"/>
        </w:rPr>
        <w:t xml:space="preserve">Job Hazard Analysis (JHA)</w:t>
      </w:r>
      <w:r w:rsidDel="00000000" w:rsidR="00000000" w:rsidRPr="00000000">
        <w:rPr>
          <w:vertAlign w:val="baseline"/>
          <w:rtl w:val="0"/>
        </w:rPr>
        <w:t xml:space="preserve">: JHA is a safety tool that can be used to define and control hazards associated with a certain process, job, or procedure. It is a systematic examination and documentation of every task within each job to identify health and safety hazards, and the steps to control each task.</w:t>
      </w:r>
    </w:p>
    <w:p w:rsidR="00000000" w:rsidDel="00000000" w:rsidP="00000000" w:rsidRDefault="00000000" w:rsidRPr="00000000" w14:paraId="0000002E">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2F">
      <w:pPr>
        <w:spacing w:after="0" w:line="240" w:lineRule="auto"/>
        <w:jc w:val="both"/>
        <w:rPr>
          <w:vertAlign w:val="baseline"/>
        </w:rPr>
      </w:pPr>
      <w:r w:rsidDel="00000000" w:rsidR="00000000" w:rsidRPr="00000000">
        <w:rPr>
          <w:b w:val="1"/>
          <w:i w:val="1"/>
          <w:vertAlign w:val="baseline"/>
          <w:rtl w:val="0"/>
        </w:rPr>
        <w:t xml:space="preserve">Risk</w:t>
      </w:r>
      <w:r w:rsidDel="00000000" w:rsidR="00000000" w:rsidRPr="00000000">
        <w:rPr>
          <w:i w:val="1"/>
          <w:vertAlign w:val="baseline"/>
          <w:rtl w:val="0"/>
        </w:rPr>
        <w:t xml:space="preserve">:</w:t>
      </w:r>
      <w:r w:rsidDel="00000000" w:rsidR="00000000" w:rsidRPr="00000000">
        <w:rPr>
          <w:vertAlign w:val="baseline"/>
          <w:rtl w:val="0"/>
        </w:rPr>
        <w:t xml:space="preserve"> The chance or probability that a person will be harmed, or experience adverse health effects if exposed to a hazard, or the chance or probability that damage will result to equipment, materials, property or the environment if exposed to a hazard. </w:t>
      </w:r>
    </w:p>
    <w:p w:rsidR="00000000" w:rsidDel="00000000" w:rsidP="00000000" w:rsidRDefault="00000000" w:rsidRPr="00000000" w14:paraId="00000030">
      <w:pPr>
        <w:spacing w:after="0" w:line="240" w:lineRule="auto"/>
        <w:jc w:val="both"/>
        <w:rPr>
          <w:b w:val="0"/>
          <w:i w:val="0"/>
          <w:vertAlign w:val="baseline"/>
        </w:rPr>
      </w:pPr>
      <w:r w:rsidDel="00000000" w:rsidR="00000000" w:rsidRPr="00000000">
        <w:rPr>
          <w:rtl w:val="0"/>
        </w:rPr>
      </w:r>
    </w:p>
    <w:p w:rsidR="00000000" w:rsidDel="00000000" w:rsidP="00000000" w:rsidRDefault="00000000" w:rsidRPr="00000000" w14:paraId="00000031">
      <w:pPr>
        <w:spacing w:after="0" w:line="240" w:lineRule="auto"/>
        <w:jc w:val="both"/>
        <w:rPr>
          <w:b w:val="0"/>
          <w:vertAlign w:val="baseline"/>
        </w:rPr>
      </w:pPr>
      <w:r w:rsidDel="00000000" w:rsidR="00000000" w:rsidRPr="00000000">
        <w:rPr>
          <w:b w:val="1"/>
          <w:i w:val="1"/>
          <w:vertAlign w:val="baseline"/>
          <w:rtl w:val="0"/>
        </w:rPr>
        <w:t xml:space="preserve">Risk Assessment: </w:t>
      </w:r>
      <w:r w:rsidDel="00000000" w:rsidR="00000000" w:rsidRPr="00000000">
        <w:rPr>
          <w:vertAlign w:val="baseline"/>
          <w:rtl w:val="0"/>
        </w:rPr>
        <w:t xml:space="preserve">The overall process of hazard identification, risk analysis and risk evaluation</w:t>
      </w:r>
      <w:r w:rsidDel="00000000" w:rsidR="00000000" w:rsidRPr="00000000">
        <w:rPr>
          <w:b w:val="1"/>
          <w:i w:val="1"/>
          <w:vertAlign w:val="baseline"/>
          <w:rtl w:val="0"/>
        </w:rPr>
        <w:t xml:space="preserve">. </w:t>
      </w:r>
      <w:r w:rsidDel="00000000" w:rsidR="00000000" w:rsidRPr="00000000">
        <w:rPr>
          <w:vertAlign w:val="baseline"/>
          <w:rtl w:val="0"/>
        </w:rPr>
        <w:t xml:space="preserve">The level of risk associated with the job, task, equipment and environment.</w:t>
      </w:r>
      <w:r w:rsidDel="00000000" w:rsidR="00000000" w:rsidRPr="00000000">
        <w:rPr>
          <w:rtl w:val="0"/>
        </w:rPr>
      </w:r>
    </w:p>
    <w:p w:rsidR="00000000" w:rsidDel="00000000" w:rsidP="00000000" w:rsidRDefault="00000000" w:rsidRPr="00000000" w14:paraId="00000032">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33">
      <w:pPr>
        <w:spacing w:after="0" w:line="240" w:lineRule="auto"/>
        <w:jc w:val="both"/>
        <w:rPr>
          <w:vertAlign w:val="baseline"/>
        </w:rPr>
      </w:pPr>
      <w:r w:rsidDel="00000000" w:rsidR="00000000" w:rsidRPr="00000000">
        <w:rPr>
          <w:b w:val="1"/>
          <w:i w:val="1"/>
          <w:vertAlign w:val="baseline"/>
          <w:rtl w:val="0"/>
        </w:rPr>
        <w:t xml:space="preserve">Inherent Risk:</w:t>
      </w:r>
      <w:r w:rsidDel="00000000" w:rsidR="00000000" w:rsidRPr="00000000">
        <w:rPr>
          <w:b w:val="1"/>
          <w:vertAlign w:val="baseline"/>
          <w:rtl w:val="0"/>
        </w:rPr>
        <w:t xml:space="preserve"> </w:t>
      </w:r>
      <w:r w:rsidDel="00000000" w:rsidR="00000000" w:rsidRPr="00000000">
        <w:rPr>
          <w:vertAlign w:val="baseline"/>
          <w:rtl w:val="0"/>
        </w:rPr>
        <w:t xml:space="preserve">The level of risk associated with the job, task, equipment, or environment before controls are implemented.</w:t>
      </w:r>
    </w:p>
    <w:p w:rsidR="00000000" w:rsidDel="00000000" w:rsidP="00000000" w:rsidRDefault="00000000" w:rsidRPr="00000000" w14:paraId="00000034">
      <w:pPr>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035">
      <w:pPr>
        <w:spacing w:after="0" w:line="240" w:lineRule="auto"/>
        <w:jc w:val="both"/>
        <w:rPr>
          <w:vertAlign w:val="baseline"/>
        </w:rPr>
      </w:pPr>
      <w:r w:rsidDel="00000000" w:rsidR="00000000" w:rsidRPr="00000000">
        <w:rPr>
          <w:b w:val="1"/>
          <w:i w:val="1"/>
          <w:vertAlign w:val="baseline"/>
          <w:rtl w:val="0"/>
        </w:rPr>
        <w:t xml:space="preserve">Residual Risk:</w:t>
      </w:r>
      <w:r w:rsidDel="00000000" w:rsidR="00000000" w:rsidRPr="00000000">
        <w:rPr>
          <w:b w:val="1"/>
          <w:vertAlign w:val="baseline"/>
          <w:rtl w:val="0"/>
        </w:rPr>
        <w:t xml:space="preserve"> </w:t>
      </w:r>
      <w:r w:rsidDel="00000000" w:rsidR="00000000" w:rsidRPr="00000000">
        <w:rPr>
          <w:vertAlign w:val="baseline"/>
          <w:rtl w:val="0"/>
        </w:rPr>
        <w:t xml:space="preserve">The remaining risk associated with the job, task, equipment, or environment after controls are implemented.</w:t>
      </w:r>
    </w:p>
    <w:p w:rsidR="00000000" w:rsidDel="00000000" w:rsidP="00000000" w:rsidRDefault="00000000" w:rsidRPr="00000000" w14:paraId="00000036">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37">
      <w:pPr>
        <w:spacing w:after="0" w:line="240" w:lineRule="auto"/>
        <w:jc w:val="both"/>
        <w:rPr>
          <w:vertAlign w:val="baseline"/>
        </w:rPr>
      </w:pPr>
      <w:r w:rsidDel="00000000" w:rsidR="00000000" w:rsidRPr="00000000">
        <w:rPr>
          <w:b w:val="1"/>
          <w:i w:val="1"/>
          <w:vertAlign w:val="baseline"/>
          <w:rtl w:val="0"/>
        </w:rPr>
        <w:t xml:space="preserve">Safe Work Procedures (SWP):</w:t>
      </w:r>
      <w:r w:rsidDel="00000000" w:rsidR="00000000" w:rsidRPr="00000000">
        <w:rPr>
          <w:b w:val="1"/>
          <w:vertAlign w:val="baseline"/>
          <w:rtl w:val="0"/>
        </w:rPr>
        <w:t xml:space="preserve"> </w:t>
      </w:r>
      <w:r w:rsidDel="00000000" w:rsidR="00000000" w:rsidRPr="00000000">
        <w:rPr>
          <w:vertAlign w:val="baseline"/>
          <w:rtl w:val="0"/>
        </w:rPr>
        <w:t xml:space="preserve">Safe work procedures are a series of specific steps that guide a worker through a task from start to finish in chronological order. Safe work procedures are designed to reduce risk by minimizing potential exposure.</w:t>
      </w:r>
    </w:p>
    <w:p w:rsidR="00000000" w:rsidDel="00000000" w:rsidP="00000000" w:rsidRDefault="00000000" w:rsidRPr="00000000" w14:paraId="0000003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39">
      <w:pPr>
        <w:spacing w:after="0" w:line="240" w:lineRule="auto"/>
        <w:jc w:val="both"/>
        <w:rPr>
          <w:vertAlign w:val="baseline"/>
        </w:rPr>
      </w:pPr>
      <w:r w:rsidDel="00000000" w:rsidR="00000000" w:rsidRPr="00000000">
        <w:rPr>
          <w:b w:val="1"/>
          <w:i w:val="1"/>
          <w:vertAlign w:val="baseline"/>
          <w:rtl w:val="0"/>
        </w:rPr>
        <w:t xml:space="preserve">Safe Work Practices:</w:t>
      </w:r>
      <w:r w:rsidDel="00000000" w:rsidR="00000000" w:rsidRPr="00000000">
        <w:rPr>
          <w:vertAlign w:val="baseline"/>
          <w:rtl w:val="0"/>
        </w:rPr>
        <w:t xml:space="preserve"> Written methods outlining how to perform a task with minimum risk to people, equipment, materials, environment and processes.</w:t>
      </w:r>
    </w:p>
    <w:p w:rsidR="00000000" w:rsidDel="00000000" w:rsidP="00000000" w:rsidRDefault="00000000" w:rsidRPr="00000000" w14:paraId="0000003A">
      <w:pPr>
        <w:spacing w:after="0" w:line="240" w:lineRule="auto"/>
        <w:jc w:val="both"/>
        <w:rP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3B">
      <w:pPr>
        <w:pStyle w:val="Heading1"/>
        <w:spacing w:after="240" w:lineRule="auto"/>
        <w:rPr>
          <w:rFonts w:ascii="Calibri" w:cs="Calibri" w:eastAsia="Calibri" w:hAnsi="Calibri"/>
          <w:color w:val="0070c0"/>
          <w:vertAlign w:val="baseline"/>
        </w:rPr>
      </w:pPr>
      <w:r w:rsidDel="00000000" w:rsidR="00000000" w:rsidRPr="00000000">
        <w:rPr>
          <w:rFonts w:ascii="Calibri" w:cs="Calibri" w:eastAsia="Calibri" w:hAnsi="Calibri"/>
          <w:b w:val="1"/>
          <w:color w:val="0070c0"/>
          <w:vertAlign w:val="baseline"/>
          <w:rtl w:val="0"/>
        </w:rPr>
        <w:t xml:space="preserve">Roles and Responsibilities</w:t>
      </w:r>
      <w:r w:rsidDel="00000000" w:rsidR="00000000" w:rsidRPr="00000000">
        <w:rPr>
          <w:rtl w:val="0"/>
        </w:rPr>
      </w:r>
    </w:p>
    <w:p w:rsidR="00000000" w:rsidDel="00000000" w:rsidP="00000000" w:rsidRDefault="00000000" w:rsidRPr="00000000" w14:paraId="0000003C">
      <w:pPr>
        <w:pStyle w:val="Heading2"/>
        <w:rPr>
          <w:rFonts w:ascii="Calibri" w:cs="Calibri" w:eastAsia="Calibri" w:hAnsi="Calibri"/>
          <w:i w:val="0"/>
          <w:color w:val="0070c0"/>
          <w:sz w:val="24"/>
          <w:szCs w:val="24"/>
          <w:vertAlign w:val="baseline"/>
        </w:rPr>
      </w:pPr>
      <w:bookmarkStart w:colFirst="0" w:colLast="0" w:name="_3znysh7" w:id="3"/>
      <w:bookmarkEnd w:id="3"/>
      <w:r w:rsidDel="00000000" w:rsidR="00000000" w:rsidRPr="00000000">
        <w:rPr>
          <w:rFonts w:ascii="Calibri" w:cs="Calibri" w:eastAsia="Calibri" w:hAnsi="Calibri"/>
          <w:b w:val="0"/>
          <w:i w:val="1"/>
          <w:color w:val="0070c0"/>
          <w:sz w:val="24"/>
          <w:szCs w:val="24"/>
          <w:vertAlign w:val="baseline"/>
          <w:rtl w:val="0"/>
        </w:rPr>
        <w:t xml:space="preserve"> </w:t>
      </w:r>
      <w:r w:rsidDel="00000000" w:rsidR="00000000" w:rsidRPr="00000000">
        <w:rPr>
          <w:rFonts w:ascii="Calibri" w:cs="Calibri" w:eastAsia="Calibri" w:hAnsi="Calibri"/>
          <w:b w:val="1"/>
          <w:i w:val="0"/>
          <w:color w:val="0070c0"/>
          <w:sz w:val="24"/>
          <w:szCs w:val="24"/>
          <w:vertAlign w:val="baseline"/>
          <w:rtl w:val="0"/>
        </w:rPr>
        <w:t xml:space="preserve">Senior Leadership </w:t>
      </w:r>
      <w:r w:rsidDel="00000000" w:rsidR="00000000" w:rsidRPr="00000000">
        <w:rPr>
          <w:rtl w:val="0"/>
        </w:rPr>
      </w:r>
    </w:p>
    <w:p w:rsidR="00000000" w:rsidDel="00000000" w:rsidP="00000000" w:rsidRDefault="00000000" w:rsidRPr="00000000" w14:paraId="0000003D">
      <w:pPr>
        <w:numPr>
          <w:ilvl w:val="0"/>
          <w:numId w:val="11"/>
        </w:numPr>
        <w:spacing w:after="0" w:line="240" w:lineRule="auto"/>
        <w:ind w:left="720" w:hanging="360"/>
        <w:jc w:val="both"/>
        <w:rPr/>
      </w:pPr>
      <w:r w:rsidDel="00000000" w:rsidR="00000000" w:rsidRPr="00000000">
        <w:rPr>
          <w:vertAlign w:val="baseline"/>
          <w:rtl w:val="0"/>
        </w:rPr>
        <w:t xml:space="preserve">Ensure that the hazard management program is implemented at the workplace.</w:t>
      </w:r>
    </w:p>
    <w:p w:rsidR="00000000" w:rsidDel="00000000" w:rsidP="00000000" w:rsidRDefault="00000000" w:rsidRPr="00000000" w14:paraId="0000003E">
      <w:pPr>
        <w:numPr>
          <w:ilvl w:val="0"/>
          <w:numId w:val="11"/>
        </w:numPr>
        <w:spacing w:after="0" w:line="240" w:lineRule="auto"/>
        <w:ind w:left="720" w:hanging="360"/>
        <w:jc w:val="both"/>
        <w:rPr/>
      </w:pPr>
      <w:r w:rsidDel="00000000" w:rsidR="00000000" w:rsidRPr="00000000">
        <w:rPr>
          <w:vertAlign w:val="baseline"/>
          <w:rtl w:val="0"/>
        </w:rPr>
        <w:t xml:space="preserve">Provide the resources to ensure that employees are involved in the hazard identification assessment and control process. </w:t>
      </w:r>
    </w:p>
    <w:p w:rsidR="00000000" w:rsidDel="00000000" w:rsidP="00000000" w:rsidRDefault="00000000" w:rsidRPr="00000000" w14:paraId="0000003F">
      <w:pPr>
        <w:numPr>
          <w:ilvl w:val="0"/>
          <w:numId w:val="11"/>
        </w:numPr>
        <w:spacing w:after="0" w:line="240" w:lineRule="auto"/>
        <w:ind w:left="720" w:hanging="360"/>
        <w:jc w:val="both"/>
        <w:rPr/>
      </w:pPr>
      <w:r w:rsidDel="00000000" w:rsidR="00000000" w:rsidRPr="00000000">
        <w:rPr>
          <w:vertAlign w:val="baseline"/>
          <w:rtl w:val="0"/>
        </w:rPr>
        <w:t xml:space="preserve">Ensure that managers and supervisors are fulfilling their responsibilities for conducting hazard identification and implementation of hazard control recommendations. </w:t>
      </w:r>
    </w:p>
    <w:p w:rsidR="00000000" w:rsidDel="00000000" w:rsidP="00000000" w:rsidRDefault="00000000" w:rsidRPr="00000000" w14:paraId="00000040">
      <w:pPr>
        <w:numPr>
          <w:ilvl w:val="0"/>
          <w:numId w:val="11"/>
        </w:numPr>
        <w:spacing w:after="0" w:line="240" w:lineRule="auto"/>
        <w:ind w:left="720" w:hanging="360"/>
        <w:jc w:val="both"/>
        <w:rPr/>
      </w:pPr>
      <w:r w:rsidDel="00000000" w:rsidR="00000000" w:rsidRPr="00000000">
        <w:rPr>
          <w:vertAlign w:val="baseline"/>
          <w:rtl w:val="0"/>
        </w:rPr>
        <w:t xml:space="preserve">Ensure that written preventative maintenance procedures are established, reviewed and implemented for applicable equipment. </w:t>
      </w:r>
    </w:p>
    <w:p w:rsidR="00000000" w:rsidDel="00000000" w:rsidP="00000000" w:rsidRDefault="00000000" w:rsidRPr="00000000" w14:paraId="00000041">
      <w:pPr>
        <w:numPr>
          <w:ilvl w:val="0"/>
          <w:numId w:val="11"/>
        </w:numPr>
        <w:spacing w:after="0" w:line="240" w:lineRule="auto"/>
        <w:ind w:left="720" w:hanging="360"/>
        <w:jc w:val="both"/>
        <w:rPr/>
      </w:pPr>
      <w:r w:rsidDel="00000000" w:rsidR="00000000" w:rsidRPr="00000000">
        <w:rPr>
          <w:vertAlign w:val="baseline"/>
          <w:rtl w:val="0"/>
        </w:rPr>
        <w:t xml:space="preserve">Work with Joint Occupational Health &amp; Safety Committee (JOHSC) members to evaluate hazards in the workplace, along with supporting them to find suitable corrective actions for the control of the hazards.</w:t>
      </w:r>
    </w:p>
    <w:p w:rsidR="00000000" w:rsidDel="00000000" w:rsidP="00000000" w:rsidRDefault="00000000" w:rsidRPr="00000000" w14:paraId="00000042">
      <w:pPr>
        <w:pStyle w:val="Heading2"/>
        <w:rPr>
          <w:rFonts w:ascii="Calibri" w:cs="Calibri" w:eastAsia="Calibri" w:hAnsi="Calibri"/>
          <w:i w:val="0"/>
          <w:color w:val="0070c0"/>
          <w:sz w:val="24"/>
          <w:szCs w:val="24"/>
          <w:vertAlign w:val="baseline"/>
        </w:rPr>
      </w:pPr>
      <w:bookmarkStart w:colFirst="0" w:colLast="0" w:name="_2et92p0" w:id="4"/>
      <w:bookmarkEnd w:id="4"/>
      <w:r w:rsidDel="00000000" w:rsidR="00000000" w:rsidRPr="00000000">
        <w:rPr>
          <w:rFonts w:ascii="Calibri" w:cs="Calibri" w:eastAsia="Calibri" w:hAnsi="Calibri"/>
          <w:b w:val="0"/>
          <w:i w:val="1"/>
          <w:color w:val="0070c0"/>
          <w:sz w:val="24"/>
          <w:szCs w:val="24"/>
          <w:vertAlign w:val="baseline"/>
          <w:rtl w:val="0"/>
        </w:rPr>
        <w:t xml:space="preserve"> </w:t>
      </w:r>
      <w:r w:rsidDel="00000000" w:rsidR="00000000" w:rsidRPr="00000000">
        <w:rPr>
          <w:rFonts w:ascii="Calibri" w:cs="Calibri" w:eastAsia="Calibri" w:hAnsi="Calibri"/>
          <w:b w:val="1"/>
          <w:i w:val="0"/>
          <w:color w:val="0070c0"/>
          <w:sz w:val="24"/>
          <w:szCs w:val="24"/>
          <w:vertAlign w:val="baseline"/>
          <w:rtl w:val="0"/>
        </w:rPr>
        <w:t xml:space="preserve">Managers</w:t>
      </w:r>
      <w:r w:rsidDel="00000000" w:rsidR="00000000" w:rsidRPr="00000000">
        <w:rPr>
          <w:rtl w:val="0"/>
        </w:rPr>
      </w:r>
    </w:p>
    <w:p w:rsidR="00000000" w:rsidDel="00000000" w:rsidP="00000000" w:rsidRDefault="00000000" w:rsidRPr="00000000" w14:paraId="00000043">
      <w:pPr>
        <w:numPr>
          <w:ilvl w:val="0"/>
          <w:numId w:val="12"/>
        </w:numPr>
        <w:spacing w:after="0" w:line="240" w:lineRule="auto"/>
        <w:ind w:left="720" w:hanging="360"/>
        <w:jc w:val="both"/>
        <w:rPr/>
      </w:pPr>
      <w:r w:rsidDel="00000000" w:rsidR="00000000" w:rsidRPr="00000000">
        <w:rPr>
          <w:vertAlign w:val="baseline"/>
          <w:rtl w:val="0"/>
        </w:rPr>
        <w:t xml:space="preserve">Verify a hazard inventory of the job/task is completed. This includes identifying and documenting the hazard, assessing the risk associated with the hazard and implementing corrective actions to control the hazard.  </w:t>
      </w:r>
    </w:p>
    <w:p w:rsidR="00000000" w:rsidDel="00000000" w:rsidP="00000000" w:rsidRDefault="00000000" w:rsidRPr="00000000" w14:paraId="00000044">
      <w:pPr>
        <w:numPr>
          <w:ilvl w:val="0"/>
          <w:numId w:val="12"/>
        </w:numPr>
        <w:spacing w:after="0" w:line="240" w:lineRule="auto"/>
        <w:ind w:left="720" w:hanging="360"/>
        <w:jc w:val="both"/>
        <w:rPr/>
      </w:pPr>
      <w:r w:rsidDel="00000000" w:rsidR="00000000" w:rsidRPr="00000000">
        <w:rPr>
          <w:vertAlign w:val="baseline"/>
          <w:rtl w:val="0"/>
        </w:rPr>
        <w:t xml:space="preserve">Consult and collaborate with supervisors, employees and the JOHS Committee while conducting the hazard identification, completing the risk assessment and deciding how to control the hazard. </w:t>
      </w:r>
    </w:p>
    <w:p w:rsidR="00000000" w:rsidDel="00000000" w:rsidP="00000000" w:rsidRDefault="00000000" w:rsidRPr="00000000" w14:paraId="00000045">
      <w:pPr>
        <w:numPr>
          <w:ilvl w:val="0"/>
          <w:numId w:val="12"/>
        </w:numPr>
        <w:spacing w:after="0" w:before="0" w:line="240" w:lineRule="auto"/>
        <w:ind w:left="720" w:hanging="360"/>
        <w:jc w:val="both"/>
        <w:rPr/>
      </w:pPr>
      <w:r w:rsidDel="00000000" w:rsidR="00000000" w:rsidRPr="00000000">
        <w:rPr>
          <w:vertAlign w:val="baseline"/>
          <w:rtl w:val="0"/>
        </w:rPr>
        <w:t xml:space="preserve">Review the identified hazards and prioritize corrective actions based on the potential risk to the employee and the work environment.</w:t>
      </w:r>
    </w:p>
    <w:p w:rsidR="00000000" w:rsidDel="00000000" w:rsidP="00000000" w:rsidRDefault="00000000" w:rsidRPr="00000000" w14:paraId="00000046">
      <w:pPr>
        <w:numPr>
          <w:ilvl w:val="0"/>
          <w:numId w:val="12"/>
        </w:numPr>
        <w:spacing w:after="0" w:line="240" w:lineRule="auto"/>
        <w:ind w:left="720" w:hanging="360"/>
        <w:jc w:val="both"/>
        <w:rPr/>
      </w:pPr>
      <w:r w:rsidDel="00000000" w:rsidR="00000000" w:rsidRPr="00000000">
        <w:rPr>
          <w:vertAlign w:val="baseline"/>
          <w:rtl w:val="0"/>
        </w:rPr>
        <w:t xml:space="preserve">Develop written safe work procedures and practices in consultation with employees and the JOHS Committee. </w:t>
      </w:r>
    </w:p>
    <w:p w:rsidR="00000000" w:rsidDel="00000000" w:rsidP="00000000" w:rsidRDefault="00000000" w:rsidRPr="00000000" w14:paraId="00000047">
      <w:pPr>
        <w:numPr>
          <w:ilvl w:val="0"/>
          <w:numId w:val="12"/>
        </w:numPr>
        <w:spacing w:after="0" w:line="240" w:lineRule="auto"/>
        <w:ind w:left="720" w:hanging="360"/>
        <w:jc w:val="both"/>
        <w:rPr/>
      </w:pPr>
      <w:r w:rsidDel="00000000" w:rsidR="00000000" w:rsidRPr="00000000">
        <w:rPr>
          <w:vertAlign w:val="baseline"/>
          <w:rtl w:val="0"/>
        </w:rPr>
        <w:t xml:space="preserve">Review incident frequency and type within the department. This information will assist in choosing the appropriate preventative measures used for the Job Hazard Analysis (JHA).</w:t>
      </w:r>
    </w:p>
    <w:p w:rsidR="00000000" w:rsidDel="00000000" w:rsidP="00000000" w:rsidRDefault="00000000" w:rsidRPr="00000000" w14:paraId="00000048">
      <w:pPr>
        <w:numPr>
          <w:ilvl w:val="0"/>
          <w:numId w:val="12"/>
        </w:numPr>
        <w:spacing w:after="0" w:before="0" w:line="240" w:lineRule="auto"/>
        <w:ind w:left="720" w:hanging="360"/>
        <w:jc w:val="both"/>
        <w:rPr/>
      </w:pPr>
      <w:r w:rsidDel="00000000" w:rsidR="00000000" w:rsidRPr="00000000">
        <w:rPr>
          <w:vertAlign w:val="baseline"/>
          <w:rtl w:val="0"/>
        </w:rPr>
        <w:t xml:space="preserve">Annually review the JHA and SWP for all employee positions. Ensure that newly created positions have an accompanying JHA and SWP.</w:t>
      </w:r>
    </w:p>
    <w:p w:rsidR="00000000" w:rsidDel="00000000" w:rsidP="00000000" w:rsidRDefault="00000000" w:rsidRPr="00000000" w14:paraId="00000049">
      <w:pPr>
        <w:numPr>
          <w:ilvl w:val="0"/>
          <w:numId w:val="12"/>
        </w:numPr>
        <w:spacing w:after="0" w:line="240" w:lineRule="auto"/>
        <w:ind w:left="720" w:hanging="360"/>
        <w:jc w:val="both"/>
        <w:rPr>
          <w:strike w:val="0"/>
        </w:rPr>
      </w:pPr>
      <w:r w:rsidDel="00000000" w:rsidR="00000000" w:rsidRPr="00000000">
        <w:rPr>
          <w:vertAlign w:val="baseline"/>
          <w:rtl w:val="0"/>
        </w:rPr>
        <w:t xml:space="preserve">Inform supervisors of the hazards at their workplace by providing information, education, training and supervision. This should include SWP and hazard controls, which can be shared during routine safety talks, staff meetings and other times suitable to </w:t>
      </w:r>
      <w:r w:rsidDel="00000000" w:rsidR="00000000" w:rsidRPr="00000000">
        <w:rPr>
          <w:b w:val="1"/>
          <w:i w:val="1"/>
          <w:vertAlign w:val="baseline"/>
          <w:rtl w:val="0"/>
        </w:rPr>
        <w:t xml:space="preserve">[Organization Name]</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4A">
      <w:pPr>
        <w:numPr>
          <w:ilvl w:val="0"/>
          <w:numId w:val="12"/>
        </w:numPr>
        <w:spacing w:after="0" w:line="240" w:lineRule="auto"/>
        <w:ind w:left="720" w:hanging="360"/>
        <w:jc w:val="both"/>
        <w:rPr/>
      </w:pPr>
      <w:r w:rsidDel="00000000" w:rsidR="00000000" w:rsidRPr="00000000">
        <w:rPr>
          <w:vertAlign w:val="baseline"/>
          <w:rtl w:val="0"/>
        </w:rPr>
        <w:t xml:space="preserve">Document and maintain records pertaining to the information, education and training provided to employees. Ensure that records are available upon request by employees, employer, contractors, safety team or committees or the Department of Labour, Skills and Immigration.</w:t>
      </w:r>
    </w:p>
    <w:p w:rsidR="00000000" w:rsidDel="00000000" w:rsidP="00000000" w:rsidRDefault="00000000" w:rsidRPr="00000000" w14:paraId="0000004B">
      <w:pPr>
        <w:numPr>
          <w:ilvl w:val="0"/>
          <w:numId w:val="12"/>
        </w:numPr>
        <w:spacing w:after="8" w:line="240" w:lineRule="auto"/>
        <w:ind w:left="720" w:hanging="360"/>
        <w:jc w:val="both"/>
        <w:rPr/>
      </w:pPr>
      <w:bookmarkStart w:colFirst="0" w:colLast="0" w:name="_tyjcwt" w:id="5"/>
      <w:bookmarkEnd w:id="5"/>
      <w:r w:rsidDel="00000000" w:rsidR="00000000" w:rsidRPr="00000000">
        <w:rPr>
          <w:vertAlign w:val="baseline"/>
          <w:rtl w:val="0"/>
        </w:rPr>
        <w:t xml:space="preserve">Appropriately address supervisor and employee health and safety concerns and complaints.</w:t>
      </w:r>
    </w:p>
    <w:p w:rsidR="00000000" w:rsidDel="00000000" w:rsidP="00000000" w:rsidRDefault="00000000" w:rsidRPr="00000000" w14:paraId="0000004C">
      <w:pPr>
        <w:pStyle w:val="Heading2"/>
        <w:rPr>
          <w:rFonts w:ascii="Calibri" w:cs="Calibri" w:eastAsia="Calibri" w:hAnsi="Calibri"/>
          <w:i w:val="0"/>
          <w:color w:val="0070c0"/>
          <w:sz w:val="24"/>
          <w:szCs w:val="24"/>
          <w:vertAlign w:val="baseline"/>
        </w:rPr>
      </w:pPr>
      <w:r w:rsidDel="00000000" w:rsidR="00000000" w:rsidRPr="00000000">
        <w:rPr>
          <w:rFonts w:ascii="Calibri" w:cs="Calibri" w:eastAsia="Calibri" w:hAnsi="Calibri"/>
          <w:b w:val="1"/>
          <w:i w:val="0"/>
          <w:color w:val="0070c0"/>
          <w:sz w:val="24"/>
          <w:szCs w:val="24"/>
          <w:vertAlign w:val="baseline"/>
          <w:rtl w:val="0"/>
        </w:rPr>
        <w:t xml:space="preserve">Supervisors</w:t>
      </w:r>
      <w:r w:rsidDel="00000000" w:rsidR="00000000" w:rsidRPr="00000000">
        <w:rPr>
          <w:rtl w:val="0"/>
        </w:rPr>
      </w:r>
    </w:p>
    <w:p w:rsidR="00000000" w:rsidDel="00000000" w:rsidP="00000000" w:rsidRDefault="00000000" w:rsidRPr="00000000" w14:paraId="0000004D">
      <w:pPr>
        <w:numPr>
          <w:ilvl w:val="0"/>
          <w:numId w:val="14"/>
        </w:numPr>
        <w:spacing w:after="0" w:line="240" w:lineRule="auto"/>
        <w:ind w:left="360" w:hanging="360"/>
        <w:jc w:val="both"/>
        <w:rPr/>
      </w:pPr>
      <w:r w:rsidDel="00000000" w:rsidR="00000000" w:rsidRPr="00000000">
        <w:rPr>
          <w:vertAlign w:val="baseline"/>
          <w:rtl w:val="0"/>
        </w:rPr>
        <w:t xml:space="preserve">Complete a hazard inventory of the job/task. This includes identifying and documenting the hazard, assessing the risk associated with the hazard and implementing corrective actions to control the hazard.</w:t>
      </w:r>
    </w:p>
    <w:p w:rsidR="00000000" w:rsidDel="00000000" w:rsidP="00000000" w:rsidRDefault="00000000" w:rsidRPr="00000000" w14:paraId="0000004E">
      <w:pPr>
        <w:numPr>
          <w:ilvl w:val="0"/>
          <w:numId w:val="14"/>
        </w:numPr>
        <w:spacing w:after="0" w:line="240" w:lineRule="auto"/>
        <w:ind w:left="360" w:hanging="360"/>
        <w:jc w:val="both"/>
        <w:rPr/>
      </w:pPr>
      <w:r w:rsidDel="00000000" w:rsidR="00000000" w:rsidRPr="00000000">
        <w:rPr>
          <w:vertAlign w:val="baseline"/>
          <w:rtl w:val="0"/>
        </w:rPr>
        <w:t xml:space="preserve">Consult and collaborate with managers, employees and the JOHS Committee while conducting the hazard identification, completing the risk assessment and deciding how to control the hazard.</w:t>
      </w:r>
    </w:p>
    <w:p w:rsidR="00000000" w:rsidDel="00000000" w:rsidP="00000000" w:rsidRDefault="00000000" w:rsidRPr="00000000" w14:paraId="0000004F">
      <w:pPr>
        <w:numPr>
          <w:ilvl w:val="0"/>
          <w:numId w:val="14"/>
        </w:numPr>
        <w:spacing w:after="0" w:line="240" w:lineRule="auto"/>
        <w:ind w:left="357" w:hanging="357"/>
        <w:jc w:val="both"/>
        <w:rPr/>
      </w:pPr>
      <w:r w:rsidDel="00000000" w:rsidR="00000000" w:rsidRPr="00000000">
        <w:rPr>
          <w:vertAlign w:val="baseline"/>
          <w:rtl w:val="0"/>
        </w:rPr>
        <w:t xml:space="preserve">Review the identified hazards and prioritize corrective actions based on the potential risk to the employee and the work environment.</w:t>
      </w:r>
    </w:p>
    <w:p w:rsidR="00000000" w:rsidDel="00000000" w:rsidP="00000000" w:rsidRDefault="00000000" w:rsidRPr="00000000" w14:paraId="00000050">
      <w:pPr>
        <w:numPr>
          <w:ilvl w:val="0"/>
          <w:numId w:val="14"/>
        </w:numPr>
        <w:spacing w:after="0" w:line="240" w:lineRule="auto"/>
        <w:ind w:left="357" w:hanging="357"/>
        <w:jc w:val="both"/>
        <w:rPr>
          <w:strike w:val="0"/>
        </w:rPr>
      </w:pPr>
      <w:r w:rsidDel="00000000" w:rsidR="00000000" w:rsidRPr="00000000">
        <w:rPr>
          <w:vertAlign w:val="baseline"/>
          <w:rtl w:val="0"/>
        </w:rPr>
        <w:t xml:space="preserve">Inform employees of the hazards at their workplace by providing information, education, training and supervision. This should include SWP and hazard controls, which can be shared during routine safety talks, staff meetings and other times suitable to </w:t>
      </w:r>
      <w:r w:rsidDel="00000000" w:rsidR="00000000" w:rsidRPr="00000000">
        <w:rPr>
          <w:b w:val="1"/>
          <w:i w:val="1"/>
          <w:vertAlign w:val="baseline"/>
          <w:rtl w:val="0"/>
        </w:rPr>
        <w:t xml:space="preserve">[Organization Name]</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51">
      <w:pPr>
        <w:numPr>
          <w:ilvl w:val="0"/>
          <w:numId w:val="14"/>
        </w:numPr>
        <w:spacing w:after="0" w:line="240" w:lineRule="auto"/>
        <w:ind w:left="357" w:hanging="357"/>
        <w:jc w:val="both"/>
        <w:rPr/>
      </w:pPr>
      <w:bookmarkStart w:colFirst="0" w:colLast="0" w:name="_3dy6vkm" w:id="6"/>
      <w:bookmarkEnd w:id="6"/>
      <w:r w:rsidDel="00000000" w:rsidR="00000000" w:rsidRPr="00000000">
        <w:rPr>
          <w:vertAlign w:val="baseline"/>
          <w:rtl w:val="0"/>
        </w:rPr>
        <w:t xml:space="preserve">Investigate and respond to all employee health and safety concerns and complaints. </w:t>
      </w:r>
    </w:p>
    <w:p w:rsidR="00000000" w:rsidDel="00000000" w:rsidP="00000000" w:rsidRDefault="00000000" w:rsidRPr="00000000" w14:paraId="00000052">
      <w:pPr>
        <w:pStyle w:val="Heading2"/>
        <w:rPr>
          <w:rFonts w:ascii="Calibri" w:cs="Calibri" w:eastAsia="Calibri" w:hAnsi="Calibri"/>
          <w:i w:val="0"/>
          <w:color w:val="0070c0"/>
          <w:sz w:val="24"/>
          <w:szCs w:val="24"/>
          <w:vertAlign w:val="baseline"/>
        </w:rPr>
      </w:pPr>
      <w:r w:rsidDel="00000000" w:rsidR="00000000" w:rsidRPr="00000000">
        <w:rPr>
          <w:rFonts w:ascii="Calibri" w:cs="Calibri" w:eastAsia="Calibri" w:hAnsi="Calibri"/>
          <w:b w:val="1"/>
          <w:i w:val="0"/>
          <w:color w:val="0070c0"/>
          <w:sz w:val="24"/>
          <w:szCs w:val="24"/>
          <w:vertAlign w:val="baseline"/>
          <w:rtl w:val="0"/>
        </w:rPr>
        <w:t xml:space="preserve">Employees </w:t>
      </w:r>
      <w:r w:rsidDel="00000000" w:rsidR="00000000" w:rsidRPr="00000000">
        <w:rPr>
          <w:rtl w:val="0"/>
        </w:rPr>
      </w:r>
    </w:p>
    <w:p w:rsidR="00000000" w:rsidDel="00000000" w:rsidP="00000000" w:rsidRDefault="00000000" w:rsidRPr="00000000" w14:paraId="00000053">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all hazards to their immediate manager or supervisor and co-operate with management in the identification, reporting and control of hazards at or near the workplace.</w:t>
      </w:r>
    </w:p>
    <w:p w:rsidR="00000000" w:rsidDel="00000000" w:rsidP="00000000" w:rsidRDefault="00000000" w:rsidRPr="00000000" w14:paraId="0000005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 to eliminate or control the hazard if it is within the scope of their ability and authority to do so. </w:t>
      </w:r>
    </w:p>
    <w:p w:rsidR="00000000" w:rsidDel="00000000" w:rsidP="00000000" w:rsidRDefault="00000000" w:rsidRPr="00000000" w14:paraId="0000005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hazard identification and control process, as required. Work with your manager/supervisor to recommend improvements to the control of any hazard.</w:t>
      </w:r>
    </w:p>
    <w:p w:rsidR="00000000" w:rsidDel="00000000" w:rsidP="00000000" w:rsidRDefault="00000000" w:rsidRPr="00000000" w14:paraId="0000005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appropriate measures for protection of self and others from occupational injury and illness. Utilize all identified control measures including Personal Protective Equipment (PPE). </w:t>
      </w:r>
    </w:p>
    <w:p w:rsidR="00000000" w: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2"/>
          <w:szCs w:val="22"/>
          <w:u w:val="none"/>
          <w:shd w:fill="auto" w:val="clear"/>
        </w:rPr>
      </w:pPr>
      <w:bookmarkStart w:colFirst="0" w:colLast="0" w:name="_1t3h5sf" w:id="7"/>
      <w:bookmarkEnd w:id="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cases where a hazard has been identified and reported, but not corrected by the manager/supervisor, report the hazard to your JOHS Committee. </w:t>
      </w:r>
    </w:p>
    <w:p w:rsidR="00000000" w:rsidDel="00000000" w:rsidP="00000000" w:rsidRDefault="00000000" w:rsidRPr="00000000" w14:paraId="00000059">
      <w:pPr>
        <w:pStyle w:val="Heading1"/>
        <w:spacing w:after="240" w:lineRule="auto"/>
        <w:rPr>
          <w:rFonts w:ascii="Calibri" w:cs="Calibri" w:eastAsia="Calibri" w:hAnsi="Calibri"/>
          <w:color w:val="0070c0"/>
          <w:vertAlign w:val="baseline"/>
        </w:rPr>
      </w:pPr>
      <w:bookmarkStart w:colFirst="0" w:colLast="0" w:name="_4d34og8" w:id="8"/>
      <w:bookmarkEnd w:id="8"/>
      <w:r w:rsidDel="00000000" w:rsidR="00000000" w:rsidRPr="00000000">
        <w:rPr>
          <w:rFonts w:ascii="Calibri" w:cs="Calibri" w:eastAsia="Calibri" w:hAnsi="Calibri"/>
          <w:b w:val="1"/>
          <w:color w:val="0070c0"/>
          <w:vertAlign w:val="baseline"/>
          <w:rtl w:val="0"/>
        </w:rPr>
        <w:t xml:space="preserve">Employee Reporting OHS Hazards</w:t>
      </w:r>
      <w:r w:rsidDel="00000000" w:rsidR="00000000" w:rsidRPr="00000000">
        <w:rPr>
          <w:rtl w:val="0"/>
        </w:rPr>
      </w:r>
    </w:p>
    <w:p w:rsidR="00000000" w:rsidDel="00000000" w:rsidP="00000000" w:rsidRDefault="00000000" w:rsidRPr="00000000" w14:paraId="0000005A">
      <w:pPr>
        <w:widowControl w:val="0"/>
        <w:spacing w:line="235" w:lineRule="auto"/>
        <w:rPr>
          <w:color w:val="000000"/>
          <w:vertAlign w:val="baseline"/>
        </w:rPr>
      </w:pPr>
      <w:bookmarkStart w:colFirst="0" w:colLast="0" w:name="_2s8eyo1" w:id="9"/>
      <w:bookmarkEnd w:id="9"/>
      <w:r w:rsidDel="00000000" w:rsidR="00000000" w:rsidRPr="00000000">
        <w:rPr>
          <w:b w:val="1"/>
          <w:i w:val="1"/>
          <w:color w:val="000000"/>
          <w:vertAlign w:val="baseline"/>
          <w:rtl w:val="0"/>
        </w:rPr>
        <w:t xml:space="preserve">[Organization Name]</w:t>
      </w:r>
      <w:r w:rsidDel="00000000" w:rsidR="00000000" w:rsidRPr="00000000">
        <w:rPr>
          <w:color w:val="000000"/>
          <w:vertAlign w:val="baseline"/>
          <w:rtl w:val="0"/>
        </w:rPr>
        <w:t xml:space="preserve"> has developed a procedure for reporting and responding to employee health and safety hazards.</w:t>
      </w:r>
      <w:r w:rsidDel="00000000" w:rsidR="00000000" w:rsidRPr="00000000">
        <w:rPr>
          <w:vertAlign w:val="baseline"/>
          <w:rtl w:val="0"/>
        </w:rPr>
        <w:t xml:space="preserve">  Employees will actively participate in identifying hazards, without fear of reprisal or discriminatory action. Employees can use the </w:t>
      </w:r>
      <w:r w:rsidDel="00000000" w:rsidR="00000000" w:rsidRPr="00000000">
        <w:rPr>
          <w:b w:val="1"/>
          <w:i w:val="1"/>
          <w:color w:val="000000"/>
          <w:vertAlign w:val="baseline"/>
          <w:rtl w:val="0"/>
        </w:rPr>
        <w:t xml:space="preserve">Hazard Report Form (Appendix 2.1)</w:t>
      </w:r>
      <w:r w:rsidDel="00000000" w:rsidR="00000000" w:rsidRPr="00000000">
        <w:rPr>
          <w:color w:val="000000"/>
          <w:vertAlign w:val="baseline"/>
          <w:rtl w:val="0"/>
        </w:rPr>
        <w:t xml:space="preserve"> to report hazardous conditions or concerns. </w:t>
      </w:r>
    </w:p>
    <w:p w:rsidR="00000000" w:rsidDel="00000000" w:rsidP="00000000" w:rsidRDefault="00000000" w:rsidRPr="00000000" w14:paraId="0000005B">
      <w:pPr>
        <w:pStyle w:val="Heading2"/>
        <w:rPr>
          <w:rFonts w:ascii="Calibri" w:cs="Calibri" w:eastAsia="Calibri" w:hAnsi="Calibri"/>
          <w:i w:val="0"/>
          <w:color w:val="0070c0"/>
          <w:sz w:val="24"/>
          <w:szCs w:val="24"/>
          <w:vertAlign w:val="baseline"/>
        </w:rPr>
      </w:pPr>
      <w:r w:rsidDel="00000000" w:rsidR="00000000" w:rsidRPr="00000000">
        <w:rPr>
          <w:rFonts w:ascii="Calibri" w:cs="Calibri" w:eastAsia="Calibri" w:hAnsi="Calibri"/>
          <w:b w:val="1"/>
          <w:i w:val="0"/>
          <w:color w:val="0070c0"/>
          <w:sz w:val="24"/>
          <w:szCs w:val="24"/>
          <w:vertAlign w:val="baseline"/>
          <w:rtl w:val="0"/>
        </w:rPr>
        <w:t xml:space="preserve">Report to the Supervisor or Manager</w:t>
      </w:r>
      <w:r w:rsidDel="00000000" w:rsidR="00000000" w:rsidRPr="00000000">
        <w:rPr>
          <w:rtl w:val="0"/>
        </w:rPr>
      </w:r>
    </w:p>
    <w:p w:rsidR="00000000" w:rsidDel="00000000" w:rsidP="00000000" w:rsidRDefault="00000000" w:rsidRPr="00000000" w14:paraId="0000005C">
      <w:pPr>
        <w:widowControl w:val="0"/>
        <w:numPr>
          <w:ilvl w:val="0"/>
          <w:numId w:val="8"/>
        </w:numPr>
        <w:spacing w:after="0" w:line="235" w:lineRule="auto"/>
        <w:ind w:left="720" w:hanging="360"/>
        <w:rPr>
          <w:color w:val="000000"/>
        </w:rPr>
      </w:pPr>
      <w:r w:rsidDel="00000000" w:rsidR="00000000" w:rsidRPr="00000000">
        <w:rPr>
          <w:color w:val="000000"/>
          <w:vertAlign w:val="baseline"/>
          <w:rtl w:val="0"/>
        </w:rPr>
        <w:t xml:space="preserve">Employee gives completed Hazard Report Form to Supervisor.</w:t>
      </w:r>
    </w:p>
    <w:p w:rsidR="00000000" w:rsidDel="00000000" w:rsidP="00000000" w:rsidRDefault="00000000" w:rsidRPr="00000000" w14:paraId="0000005D">
      <w:pPr>
        <w:widowControl w:val="0"/>
        <w:numPr>
          <w:ilvl w:val="0"/>
          <w:numId w:val="8"/>
        </w:numPr>
        <w:spacing w:after="0" w:line="235" w:lineRule="auto"/>
        <w:ind w:left="720" w:hanging="360"/>
        <w:rPr>
          <w:color w:val="000000"/>
        </w:rPr>
      </w:pPr>
      <w:r w:rsidDel="00000000" w:rsidR="00000000" w:rsidRPr="00000000">
        <w:rPr>
          <w:color w:val="000000"/>
          <w:vertAlign w:val="baseline"/>
          <w:rtl w:val="0"/>
        </w:rPr>
        <w:t xml:space="preserve">Supervisor investigates the hazard and completes their section of the form.</w:t>
      </w:r>
    </w:p>
    <w:p w:rsidR="00000000" w:rsidDel="00000000" w:rsidP="00000000" w:rsidRDefault="00000000" w:rsidRPr="00000000" w14:paraId="0000005E">
      <w:pPr>
        <w:widowControl w:val="0"/>
        <w:numPr>
          <w:ilvl w:val="0"/>
          <w:numId w:val="8"/>
        </w:numPr>
        <w:spacing w:after="0" w:line="235" w:lineRule="auto"/>
        <w:ind w:left="720" w:hanging="360"/>
        <w:rPr>
          <w:color w:val="000000"/>
        </w:rPr>
      </w:pPr>
      <w:r w:rsidDel="00000000" w:rsidR="00000000" w:rsidRPr="00000000">
        <w:rPr>
          <w:color w:val="000000"/>
          <w:vertAlign w:val="baseline"/>
          <w:rtl w:val="0"/>
        </w:rPr>
        <w:t xml:space="preserve">Supervisor provides feedback to employee within </w:t>
      </w:r>
      <w:r w:rsidDel="00000000" w:rsidR="00000000" w:rsidRPr="00000000">
        <w:rPr>
          <w:color w:val="000000"/>
          <w:highlight w:val="yellow"/>
          <w:vertAlign w:val="baseline"/>
          <w:rtl w:val="0"/>
        </w:rPr>
        <w:t xml:space="preserve">_________</w:t>
      </w:r>
      <w:r w:rsidDel="00000000" w:rsidR="00000000" w:rsidRPr="00000000">
        <w:rPr>
          <w:color w:val="000000"/>
          <w:vertAlign w:val="baseline"/>
          <w:rtl w:val="0"/>
        </w:rPr>
        <w:t xml:space="preserve">days.</w:t>
      </w:r>
    </w:p>
    <w:p w:rsidR="00000000" w:rsidDel="00000000" w:rsidP="00000000" w:rsidRDefault="00000000" w:rsidRPr="00000000" w14:paraId="0000005F">
      <w:pPr>
        <w:widowControl w:val="0"/>
        <w:numPr>
          <w:ilvl w:val="0"/>
          <w:numId w:val="8"/>
        </w:numPr>
        <w:spacing w:after="0" w:line="235" w:lineRule="auto"/>
        <w:ind w:left="720" w:hanging="360"/>
        <w:rPr>
          <w:color w:val="000000"/>
        </w:rPr>
      </w:pPr>
      <w:r w:rsidDel="00000000" w:rsidR="00000000" w:rsidRPr="00000000">
        <w:rPr>
          <w:vertAlign w:val="baseline"/>
          <w:rtl w:val="0"/>
        </w:rPr>
        <w:t xml:space="preserve">If it has been resolved to the employee’s satisfaction, the form is closed and filed.</w:t>
      </w:r>
      <w:r w:rsidDel="00000000" w:rsidR="00000000" w:rsidRPr="00000000">
        <w:rPr>
          <w:rtl w:val="0"/>
        </w:rPr>
      </w:r>
    </w:p>
    <w:p w:rsidR="00000000" w:rsidDel="00000000" w:rsidP="00000000" w:rsidRDefault="00000000" w:rsidRPr="00000000" w14:paraId="00000060">
      <w:pPr>
        <w:widowControl w:val="0"/>
        <w:numPr>
          <w:ilvl w:val="0"/>
          <w:numId w:val="8"/>
        </w:numPr>
        <w:spacing w:after="0" w:line="235" w:lineRule="auto"/>
        <w:ind w:left="720" w:hanging="360"/>
        <w:rPr>
          <w:color w:val="000000"/>
        </w:rPr>
      </w:pPr>
      <w:r w:rsidDel="00000000" w:rsidR="00000000" w:rsidRPr="00000000">
        <w:rPr>
          <w:vertAlign w:val="baseline"/>
          <w:rtl w:val="0"/>
        </w:rPr>
        <w:t xml:space="preserve">If it has not been resolved to the employee’s satisfaction, then it will be referred to the JOHS Committee for review and recommendation(s).</w:t>
      </w:r>
      <w:r w:rsidDel="00000000" w:rsidR="00000000" w:rsidRPr="00000000">
        <w:rPr>
          <w:rtl w:val="0"/>
        </w:rPr>
      </w:r>
    </w:p>
    <w:p w:rsidR="00000000" w:rsidDel="00000000" w:rsidP="00000000" w:rsidRDefault="00000000" w:rsidRPr="00000000" w14:paraId="00000061">
      <w:pPr>
        <w:widowControl w:val="0"/>
        <w:numPr>
          <w:ilvl w:val="0"/>
          <w:numId w:val="8"/>
        </w:numPr>
        <w:spacing w:after="0" w:line="235" w:lineRule="auto"/>
        <w:ind w:left="720" w:hanging="360"/>
        <w:rPr>
          <w:color w:val="000000"/>
        </w:rPr>
      </w:pPr>
      <w:r w:rsidDel="00000000" w:rsidR="00000000" w:rsidRPr="00000000">
        <w:rPr>
          <w:vertAlign w:val="baseline"/>
          <w:rtl w:val="0"/>
        </w:rPr>
        <w:t xml:space="preserve">JOHS Committee</w:t>
      </w:r>
      <w:r w:rsidDel="00000000" w:rsidR="00000000" w:rsidRPr="00000000">
        <w:rPr>
          <w:color w:val="000000"/>
          <w:vertAlign w:val="baseline"/>
          <w:rtl w:val="0"/>
        </w:rPr>
        <w:t xml:space="preserve"> recommendations are shared with the Supervisor.</w:t>
      </w:r>
    </w:p>
    <w:p w:rsidR="00000000" w:rsidDel="00000000" w:rsidP="00000000" w:rsidRDefault="00000000" w:rsidRPr="00000000" w14:paraId="00000062">
      <w:pPr>
        <w:widowControl w:val="0"/>
        <w:numPr>
          <w:ilvl w:val="0"/>
          <w:numId w:val="8"/>
        </w:numPr>
        <w:spacing w:after="0" w:line="235" w:lineRule="auto"/>
        <w:ind w:left="720" w:hanging="360"/>
        <w:rPr>
          <w:color w:val="000000"/>
        </w:rPr>
      </w:pPr>
      <w:r w:rsidDel="00000000" w:rsidR="00000000" w:rsidRPr="00000000">
        <w:rPr>
          <w:color w:val="000000"/>
          <w:vertAlign w:val="baseline"/>
          <w:rtl w:val="0"/>
        </w:rPr>
        <w:t xml:space="preserve">If it remains unresolved to the employee’s satisfaction, they may contact the Department of Labour, Skills and Immigration. </w:t>
      </w:r>
    </w:p>
    <w:p w:rsidR="00000000" w:rsidDel="00000000" w:rsidP="00000000" w:rsidRDefault="00000000" w:rsidRPr="00000000" w14:paraId="00000063">
      <w:pPr>
        <w:widowControl w:val="0"/>
        <w:spacing w:after="0" w:line="235" w:lineRule="auto"/>
        <w:rPr>
          <w:color w:val="000000"/>
          <w:vertAlign w:val="baseline"/>
        </w:rPr>
      </w:pPr>
      <w:r w:rsidDel="00000000" w:rsidR="00000000" w:rsidRPr="00000000">
        <w:rPr>
          <w:rtl w:val="0"/>
        </w:rPr>
      </w:r>
    </w:p>
    <w:p w:rsidR="00000000" w:rsidDel="00000000" w:rsidP="00000000" w:rsidRDefault="00000000" w:rsidRPr="00000000" w14:paraId="00000064">
      <w:pPr>
        <w:widowControl w:val="0"/>
        <w:spacing w:line="235" w:lineRule="auto"/>
        <w:rPr>
          <w:vertAlign w:val="baseline"/>
        </w:rPr>
      </w:pPr>
      <w:bookmarkStart w:colFirst="0" w:colLast="0" w:name="_17dp8vu" w:id="10"/>
      <w:bookmarkEnd w:id="10"/>
      <w:r w:rsidDel="00000000" w:rsidR="00000000" w:rsidRPr="00000000">
        <w:rPr>
          <w:vertAlign w:val="baseline"/>
          <w:rtl w:val="0"/>
        </w:rPr>
        <w:t xml:space="preserve">If the report is made verbally, both the employee and the Supervisor must maintain notes which include date and details of conversation.  </w:t>
      </w:r>
    </w:p>
    <w:p w:rsidR="00000000" w:rsidDel="00000000" w:rsidP="00000000" w:rsidRDefault="00000000" w:rsidRPr="00000000" w14:paraId="00000065">
      <w:pPr>
        <w:pStyle w:val="Heading2"/>
        <w:rPr>
          <w:rFonts w:ascii="Calibri" w:cs="Calibri" w:eastAsia="Calibri" w:hAnsi="Calibri"/>
          <w:i w:val="0"/>
          <w:color w:val="0070c0"/>
          <w:sz w:val="24"/>
          <w:szCs w:val="24"/>
          <w:vertAlign w:val="baseline"/>
        </w:rPr>
      </w:pPr>
      <w:r w:rsidDel="00000000" w:rsidR="00000000" w:rsidRPr="00000000">
        <w:rPr>
          <w:rFonts w:ascii="Calibri" w:cs="Calibri" w:eastAsia="Calibri" w:hAnsi="Calibri"/>
          <w:b w:val="1"/>
          <w:i w:val="0"/>
          <w:color w:val="0070c0"/>
          <w:sz w:val="24"/>
          <w:szCs w:val="24"/>
          <w:vertAlign w:val="baseline"/>
          <w:rtl w:val="0"/>
        </w:rPr>
        <w:t xml:space="preserve">Referral to the JOHS Committee</w:t>
      </w:r>
      <w:r w:rsidDel="00000000" w:rsidR="00000000" w:rsidRPr="00000000">
        <w:rPr>
          <w:rtl w:val="0"/>
        </w:rPr>
      </w:r>
    </w:p>
    <w:p w:rsidR="00000000" w:rsidDel="00000000" w:rsidP="00000000" w:rsidRDefault="00000000" w:rsidRPr="00000000" w14:paraId="00000066">
      <w:pPr>
        <w:widowControl w:val="0"/>
        <w:rPr>
          <w:vertAlign w:val="baseline"/>
        </w:rPr>
      </w:pPr>
      <w:r w:rsidDel="00000000" w:rsidR="00000000" w:rsidRPr="00000000">
        <w:rPr>
          <w:vertAlign w:val="baseline"/>
          <w:rtl w:val="0"/>
        </w:rPr>
        <w:t xml:space="preserve">When the hazard has not been remedied to the employee’s satisfaction, the Hazard Report Form will be forwarded to the JOHS Committee.  The JOHS Committee Co-Chair will determine whether the matter is urgent or can be taken to the next meeting of the Committee. </w:t>
      </w:r>
    </w:p>
    <w:p w:rsidR="00000000" w:rsidDel="00000000" w:rsidP="00000000" w:rsidRDefault="00000000" w:rsidRPr="00000000" w14:paraId="00000067">
      <w:pPr>
        <w:widowControl w:val="0"/>
        <w:rPr>
          <w:vertAlign w:val="baseline"/>
        </w:rPr>
      </w:pPr>
      <w:bookmarkStart w:colFirst="0" w:colLast="0" w:name="_3rdcrjn" w:id="11"/>
      <w:bookmarkEnd w:id="11"/>
      <w:r w:rsidDel="00000000" w:rsidR="00000000" w:rsidRPr="00000000">
        <w:rPr>
          <w:vertAlign w:val="baseline"/>
          <w:rtl w:val="0"/>
        </w:rPr>
        <w:t xml:space="preserve">The JOHS Committee will make recommendation(s) and complete Section 3 of the Hazard Report Form. A copy will be provided to both the employee and Supervisor.</w:t>
      </w:r>
    </w:p>
    <w:p w:rsidR="00000000" w:rsidDel="00000000" w:rsidP="00000000" w:rsidRDefault="00000000" w:rsidRPr="00000000" w14:paraId="00000068">
      <w:pPr>
        <w:pStyle w:val="Heading2"/>
        <w:rPr>
          <w:rFonts w:ascii="Calibri" w:cs="Calibri" w:eastAsia="Calibri" w:hAnsi="Calibri"/>
          <w:i w:val="0"/>
          <w:color w:val="0070c0"/>
          <w:sz w:val="24"/>
          <w:szCs w:val="24"/>
          <w:vertAlign w:val="baseline"/>
        </w:rPr>
      </w:pPr>
      <w:r w:rsidDel="00000000" w:rsidR="00000000" w:rsidRPr="00000000">
        <w:rPr>
          <w:rFonts w:ascii="Calibri" w:cs="Calibri" w:eastAsia="Calibri" w:hAnsi="Calibri"/>
          <w:b w:val="1"/>
          <w:i w:val="0"/>
          <w:color w:val="0070c0"/>
          <w:sz w:val="24"/>
          <w:szCs w:val="24"/>
          <w:vertAlign w:val="baseline"/>
          <w:rtl w:val="0"/>
        </w:rPr>
        <w:t xml:space="preserve">Formal Referral to the OHS Division, Department of Labour, Skills and Immigration</w:t>
      </w:r>
      <w:r w:rsidDel="00000000" w:rsidR="00000000" w:rsidRPr="00000000">
        <w:rPr>
          <w:rtl w:val="0"/>
        </w:rPr>
      </w:r>
    </w:p>
    <w:p w:rsidR="00000000" w:rsidDel="00000000" w:rsidP="00000000" w:rsidRDefault="00000000" w:rsidRPr="00000000" w14:paraId="00000069">
      <w:pPr>
        <w:widowControl w:val="0"/>
        <w:rPr>
          <w:vertAlign w:val="baseline"/>
        </w:rPr>
      </w:pPr>
      <w:bookmarkStart w:colFirst="0" w:colLast="0" w:name="_26in1rg" w:id="12"/>
      <w:bookmarkEnd w:id="12"/>
      <w:r w:rsidDel="00000000" w:rsidR="00000000" w:rsidRPr="00000000">
        <w:rPr>
          <w:vertAlign w:val="baseline"/>
          <w:rtl w:val="0"/>
        </w:rPr>
        <w:t xml:space="preserve">If the issue is still not resolved or remedied to the employee's satisfaction, or if the JOHS committee is unable to reach a decision, they will contact Occupational Health and Safety Division of the Department of Labour, Skills and Immigration. </w:t>
      </w:r>
    </w:p>
    <w:p w:rsidR="00000000" w:rsidDel="00000000" w:rsidP="00000000" w:rsidRDefault="00000000" w:rsidRPr="00000000" w14:paraId="0000006A">
      <w:pPr>
        <w:pStyle w:val="Heading1"/>
        <w:spacing w:after="240" w:lineRule="auto"/>
        <w:rPr>
          <w:rFonts w:ascii="Calibri" w:cs="Calibri" w:eastAsia="Calibri" w:hAnsi="Calibri"/>
          <w:color w:val="0070c0"/>
          <w:vertAlign w:val="baseline"/>
        </w:rPr>
      </w:pPr>
      <w:r w:rsidDel="00000000" w:rsidR="00000000" w:rsidRPr="00000000">
        <w:rPr>
          <w:rFonts w:ascii="Calibri" w:cs="Calibri" w:eastAsia="Calibri" w:hAnsi="Calibri"/>
          <w:b w:val="1"/>
          <w:color w:val="0070c0"/>
          <w:vertAlign w:val="baseline"/>
          <w:rtl w:val="0"/>
        </w:rPr>
        <w:t xml:space="preserve">Hazard Assessment Flow Chart</w:t>
      </w:r>
      <w:r w:rsidDel="00000000" w:rsidR="00000000" w:rsidRPr="00000000">
        <w:rPr>
          <w:rtl w:val="0"/>
        </w:rPr>
      </w:r>
    </w:p>
    <w:p w:rsidR="00000000" w:rsidDel="00000000" w:rsidP="00000000" w:rsidRDefault="00000000" w:rsidRPr="00000000" w14:paraId="0000006B">
      <w:pPr>
        <w:spacing w:after="60" w:before="60" w:line="240" w:lineRule="auto"/>
        <w:jc w:val="both"/>
        <w:rPr>
          <w:vertAlign w:val="baseline"/>
        </w:rPr>
      </w:pPr>
      <w:bookmarkStart w:colFirst="0" w:colLast="0" w:name="_lnxbz9" w:id="13"/>
      <w:bookmarkEnd w:id="13"/>
      <w:r w:rsidDel="00000000" w:rsidR="00000000" w:rsidRPr="00000000">
        <w:rPr>
          <w:b w:val="1"/>
          <w:i w:val="1"/>
          <w:vertAlign w:val="baseline"/>
          <w:rtl w:val="0"/>
        </w:rPr>
        <w:t xml:space="preserve">[Organization Name]</w:t>
      </w:r>
      <w:r w:rsidDel="00000000" w:rsidR="00000000" w:rsidRPr="00000000">
        <w:rPr>
          <w:vertAlign w:val="baseline"/>
          <w:rtl w:val="0"/>
        </w:rPr>
        <w:t xml:space="preserve"> recognizes that identification, assessment, control and evaluation of hazards is systematic process.  Therefore, </w:t>
      </w:r>
      <w:r w:rsidDel="00000000" w:rsidR="00000000" w:rsidRPr="00000000">
        <w:rPr>
          <w:b w:val="1"/>
          <w:i w:val="1"/>
          <w:vertAlign w:val="baseline"/>
          <w:rtl w:val="0"/>
        </w:rPr>
        <w:t xml:space="preserve">[Organization Name]</w:t>
      </w:r>
      <w:r w:rsidDel="00000000" w:rsidR="00000000" w:rsidRPr="00000000">
        <w:rPr>
          <w:vertAlign w:val="baseline"/>
          <w:rtl w:val="0"/>
        </w:rPr>
        <w:t xml:space="preserve"> has adopted the use of the </w:t>
      </w:r>
      <w:r w:rsidDel="00000000" w:rsidR="00000000" w:rsidRPr="00000000">
        <w:rPr>
          <w:b w:val="1"/>
          <w:i w:val="1"/>
          <w:vertAlign w:val="baseline"/>
          <w:rtl w:val="0"/>
        </w:rPr>
        <w:t xml:space="preserve">Hazard Assessment Process Flow Chart (Appendix 2.2).</w:t>
      </w:r>
      <w:r w:rsidDel="00000000" w:rsidR="00000000" w:rsidRPr="00000000">
        <w:rPr>
          <w:vertAlign w:val="baseline"/>
          <w:rtl w:val="0"/>
        </w:rPr>
        <w:t xml:space="preserve"> This flow chart will aid person(s) when applying the hazard assessment process.</w:t>
      </w:r>
    </w:p>
    <w:p w:rsidR="00000000" w:rsidDel="00000000" w:rsidP="00000000" w:rsidRDefault="00000000" w:rsidRPr="00000000" w14:paraId="0000006C">
      <w:pPr>
        <w:pStyle w:val="Heading2"/>
        <w:rPr>
          <w:rFonts w:ascii="Calibri" w:cs="Calibri" w:eastAsia="Calibri" w:hAnsi="Calibri"/>
          <w:i w:val="0"/>
          <w:color w:val="0070c0"/>
          <w:vertAlign w:val="baseline"/>
        </w:rPr>
      </w:pPr>
      <w:r w:rsidDel="00000000" w:rsidR="00000000" w:rsidRPr="00000000">
        <w:rPr>
          <w:rFonts w:ascii="Calibri" w:cs="Calibri" w:eastAsia="Calibri" w:hAnsi="Calibri"/>
          <w:b w:val="1"/>
          <w:i w:val="0"/>
          <w:color w:val="0070c0"/>
          <w:sz w:val="32"/>
          <w:szCs w:val="32"/>
          <w:vertAlign w:val="baseline"/>
          <w:rtl w:val="0"/>
        </w:rPr>
        <w:t xml:space="preserve">Hazard Identification</w:t>
      </w:r>
      <w:r w:rsidDel="00000000" w:rsidR="00000000" w:rsidRPr="00000000">
        <w:rPr>
          <w:rtl w:val="0"/>
        </w:rPr>
      </w:r>
    </w:p>
    <w:p w:rsidR="00000000" w:rsidDel="00000000" w:rsidP="00000000" w:rsidRDefault="00000000" w:rsidRPr="00000000" w14:paraId="0000006D">
      <w:pPr>
        <w:spacing w:after="60" w:before="60" w:line="240" w:lineRule="auto"/>
        <w:jc w:val="both"/>
        <w:rPr>
          <w:vertAlign w:val="baseline"/>
        </w:rPr>
      </w:pPr>
      <w:r w:rsidDel="00000000" w:rsidR="00000000" w:rsidRPr="00000000">
        <w:rPr>
          <w:vertAlign w:val="baseline"/>
          <w:rtl w:val="0"/>
        </w:rPr>
        <w:t xml:space="preserve">The hazard identification process will outline identification techniques for hazards that cause or are likely to cause death, illness, serious physical and psychological harm to employees. As part of the process, the following shall be used to identify and evaluate workplace hazards:</w:t>
      </w:r>
    </w:p>
    <w:p w:rsidR="00000000" w:rsidDel="00000000" w:rsidP="00000000" w:rsidRDefault="00000000" w:rsidRPr="00000000" w14:paraId="0000006E">
      <w:pPr>
        <w:spacing w:after="60" w:before="60" w:line="240" w:lineRule="auto"/>
        <w:jc w:val="both"/>
        <w:rPr>
          <w:vertAlign w:val="baseline"/>
        </w:rPr>
      </w:pPr>
      <w:r w:rsidDel="00000000" w:rsidR="00000000" w:rsidRPr="00000000">
        <w:rPr>
          <w:rtl w:val="0"/>
        </w:rPr>
      </w:r>
    </w:p>
    <w:p w:rsidR="00000000" w:rsidDel="00000000" w:rsidP="00000000" w:rsidRDefault="00000000" w:rsidRPr="00000000" w14:paraId="0000006F">
      <w:pPr>
        <w:numPr>
          <w:ilvl w:val="0"/>
          <w:numId w:val="9"/>
        </w:numPr>
        <w:spacing w:after="60" w:before="60" w:line="240" w:lineRule="auto"/>
        <w:ind w:left="720" w:hanging="360"/>
        <w:jc w:val="both"/>
        <w:rPr/>
      </w:pPr>
      <w:r w:rsidDel="00000000" w:rsidR="00000000" w:rsidRPr="00000000">
        <w:rPr>
          <w:vertAlign w:val="baseline"/>
          <w:rtl w:val="0"/>
        </w:rPr>
        <w:t xml:space="preserve">Formal workplace inspections as outlined in Section 3 of the Safety Management System</w:t>
      </w:r>
    </w:p>
    <w:p w:rsidR="00000000" w:rsidDel="00000000" w:rsidP="00000000" w:rsidRDefault="00000000" w:rsidRPr="00000000" w14:paraId="00000070">
      <w:pPr>
        <w:numPr>
          <w:ilvl w:val="0"/>
          <w:numId w:val="9"/>
        </w:numPr>
        <w:spacing w:after="60" w:before="60" w:line="240" w:lineRule="auto"/>
        <w:ind w:left="720" w:hanging="360"/>
        <w:jc w:val="both"/>
        <w:rPr/>
      </w:pPr>
      <w:r w:rsidDel="00000000" w:rsidR="00000000" w:rsidRPr="00000000">
        <w:rPr>
          <w:vertAlign w:val="baseline"/>
          <w:rtl w:val="0"/>
        </w:rPr>
        <w:t xml:space="preserve">Review of past workplace incidents</w:t>
      </w:r>
    </w:p>
    <w:p w:rsidR="00000000" w:rsidDel="00000000" w:rsidP="00000000" w:rsidRDefault="00000000" w:rsidRPr="00000000" w14:paraId="00000071">
      <w:pPr>
        <w:numPr>
          <w:ilvl w:val="0"/>
          <w:numId w:val="9"/>
        </w:numPr>
        <w:spacing w:after="60" w:before="60" w:line="240" w:lineRule="auto"/>
        <w:ind w:left="720" w:hanging="360"/>
        <w:jc w:val="both"/>
        <w:rPr/>
      </w:pPr>
      <w:r w:rsidDel="00000000" w:rsidR="00000000" w:rsidRPr="00000000">
        <w:rPr>
          <w:vertAlign w:val="baseline"/>
          <w:rtl w:val="0"/>
        </w:rPr>
        <w:t xml:space="preserve">Review of workplace practices and procedures</w:t>
      </w:r>
    </w:p>
    <w:p w:rsidR="00000000" w:rsidDel="00000000" w:rsidP="00000000" w:rsidRDefault="00000000" w:rsidRPr="00000000" w14:paraId="00000072">
      <w:pPr>
        <w:numPr>
          <w:ilvl w:val="0"/>
          <w:numId w:val="9"/>
        </w:numPr>
        <w:spacing w:after="60" w:before="60" w:line="240" w:lineRule="auto"/>
        <w:ind w:left="720" w:hanging="360"/>
        <w:jc w:val="both"/>
        <w:rPr/>
      </w:pPr>
      <w:r w:rsidDel="00000000" w:rsidR="00000000" w:rsidRPr="00000000">
        <w:rPr>
          <w:vertAlign w:val="baseline"/>
          <w:rtl w:val="0"/>
        </w:rPr>
        <w:t xml:space="preserve">Inspection of new or altered equipment</w:t>
      </w:r>
    </w:p>
    <w:p w:rsidR="00000000" w:rsidDel="00000000" w:rsidP="00000000" w:rsidRDefault="00000000" w:rsidRPr="00000000" w14:paraId="00000073">
      <w:pPr>
        <w:numPr>
          <w:ilvl w:val="0"/>
          <w:numId w:val="9"/>
        </w:numPr>
        <w:spacing w:after="60" w:before="60" w:line="240" w:lineRule="auto"/>
        <w:ind w:left="720" w:hanging="360"/>
        <w:jc w:val="both"/>
        <w:rPr/>
      </w:pPr>
      <w:r w:rsidDel="00000000" w:rsidR="00000000" w:rsidRPr="00000000">
        <w:rPr>
          <w:vertAlign w:val="baseline"/>
          <w:rtl w:val="0"/>
        </w:rPr>
        <w:t xml:space="preserve">Reported concerns and complaints</w:t>
      </w:r>
    </w:p>
    <w:p w:rsidR="00000000" w:rsidDel="00000000" w:rsidP="00000000" w:rsidRDefault="00000000" w:rsidRPr="00000000" w14:paraId="00000074">
      <w:pPr>
        <w:numPr>
          <w:ilvl w:val="0"/>
          <w:numId w:val="9"/>
        </w:numPr>
        <w:spacing w:after="60" w:before="60" w:line="240" w:lineRule="auto"/>
        <w:ind w:left="720" w:hanging="360"/>
        <w:jc w:val="both"/>
        <w:rPr/>
      </w:pPr>
      <w:r w:rsidDel="00000000" w:rsidR="00000000" w:rsidRPr="00000000">
        <w:rPr>
          <w:vertAlign w:val="baseline"/>
          <w:rtl w:val="0"/>
        </w:rPr>
        <w:t xml:space="preserve">Completed Job Hazard Analysis (JHA)</w:t>
      </w:r>
    </w:p>
    <w:p w:rsidR="00000000" w:rsidDel="00000000" w:rsidP="00000000" w:rsidRDefault="00000000" w:rsidRPr="00000000" w14:paraId="00000075">
      <w:pPr>
        <w:numPr>
          <w:ilvl w:val="0"/>
          <w:numId w:val="9"/>
        </w:numPr>
        <w:spacing w:after="60" w:before="60" w:line="240" w:lineRule="auto"/>
        <w:ind w:left="720" w:hanging="360"/>
        <w:jc w:val="both"/>
        <w:rPr>
          <w:b w:val="0"/>
          <w:i w:val="0"/>
        </w:rPr>
      </w:pPr>
      <w:bookmarkStart w:colFirst="0" w:colLast="0" w:name="_35nkun2" w:id="14"/>
      <w:bookmarkEnd w:id="14"/>
      <w:r w:rsidDel="00000000" w:rsidR="00000000" w:rsidRPr="00000000">
        <w:rPr>
          <w:vertAlign w:val="baseline"/>
          <w:rtl w:val="0"/>
        </w:rPr>
        <w:t xml:space="preserve">[</w:t>
      </w:r>
      <w:r w:rsidDel="00000000" w:rsidR="00000000" w:rsidRPr="00000000">
        <w:rPr>
          <w:b w:val="1"/>
          <w:i w:val="1"/>
          <w:vertAlign w:val="baseline"/>
          <w:rtl w:val="0"/>
        </w:rPr>
        <w:t xml:space="preserve">Organization should include any other ways they will identify hazards]</w:t>
      </w:r>
      <w:r w:rsidDel="00000000" w:rsidR="00000000" w:rsidRPr="00000000">
        <w:rPr>
          <w:rtl w:val="0"/>
        </w:rPr>
      </w:r>
    </w:p>
    <w:p w:rsidR="00000000" w:rsidDel="00000000" w:rsidP="00000000" w:rsidRDefault="00000000" w:rsidRPr="00000000" w14:paraId="00000076">
      <w:pPr>
        <w:pStyle w:val="Heading2"/>
        <w:rPr>
          <w:rFonts w:ascii="Calibri" w:cs="Calibri" w:eastAsia="Calibri" w:hAnsi="Calibri"/>
          <w:i w:val="0"/>
          <w:color w:val="0070c0"/>
          <w:vertAlign w:val="baseline"/>
        </w:rPr>
      </w:pPr>
      <w:r w:rsidDel="00000000" w:rsidR="00000000" w:rsidRPr="00000000">
        <w:rPr>
          <w:rFonts w:ascii="Calibri" w:cs="Calibri" w:eastAsia="Calibri" w:hAnsi="Calibri"/>
          <w:b w:val="1"/>
          <w:i w:val="0"/>
          <w:color w:val="0070c0"/>
          <w:sz w:val="24"/>
          <w:szCs w:val="24"/>
          <w:vertAlign w:val="baseline"/>
          <w:rtl w:val="0"/>
        </w:rPr>
        <w:t xml:space="preserve">Hazard Categories</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5"/>
          <w:tab w:val="left" w:leader="none" w:pos="-720"/>
          <w:tab w:val="left" w:leader="none" w:pos="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[Organization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recognizes that not all hazards are of the same type.  Therefore,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[Organization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consider the following hazard categories when identifying, assessing and controlling workplace hazards: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5"/>
          <w:tab w:val="left" w:leader="none" w:pos="-720"/>
          <w:tab w:val="left" w:leader="none" w:pos="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5"/>
          <w:tab w:val="left" w:leader="none" w:pos="-720"/>
          <w:tab w:val="left" w:leader="none" w:pos="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5"/>
          <w:tab w:val="left" w:leader="none" w:pos="-720"/>
          <w:tab w:val="left" w:leader="none" w:pos="0"/>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Physical hazards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include mechanical hazards, falls from heights, slips, trips, forms of energy, including electricity, visible, ultra-violet and infrared light, noise, extremes of temperature, fire, explosion and workplace violence.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5"/>
          <w:tab w:val="left" w:leader="none" w:pos="-720"/>
          <w:tab w:val="left" w:leader="none" w:pos="0"/>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5"/>
          <w:tab w:val="left" w:leader="none" w:pos="-720"/>
          <w:tab w:val="left" w:leader="none" w:pos="0"/>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Chemical hazards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airborne gases, vapours, mists, dusts and fumes, as well as solids and liquids.  Routes of exposure to chemical hazards include the skin (and eyes), ingestion (eating) and inhalation (breathing).</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5"/>
          <w:tab w:val="left" w:leader="none" w:pos="-720"/>
          <w:tab w:val="left" w:leader="none" w:pos="0"/>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5"/>
          <w:tab w:val="left" w:leader="none" w:pos="-720"/>
          <w:tab w:val="left" w:leader="none" w:pos="0"/>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Biological hazards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dangerous animals (bites, stings, etc.), allergic or toxic reactions to plants and animals (waste, dander, etc.), micro-organisms (mould, mildew, etc.) and infectious diseases (including insect and tick bites, airborne and needle stick).</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5"/>
          <w:tab w:val="left" w:leader="none" w:pos="-720"/>
          <w:tab w:val="left" w:leader="none" w:pos="0"/>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5"/>
          <w:tab w:val="left" w:leader="none" w:pos="-720"/>
          <w:tab w:val="left" w:leader="none" w:pos="0"/>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Ergonomic hazards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include the interaction between people and machines (computers, lifts, slider sheets, etc.) or equipment (seating, workstation design, etc.) and environmental conditions relative to human performance and comfort, such as lighting, thermal environment, body position and repetitive motion.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5"/>
          <w:tab w:val="left" w:leader="none" w:pos="-720"/>
          <w:tab w:val="left" w:leader="none" w:pos="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5"/>
          <w:tab w:val="left" w:leader="none" w:pos="-720"/>
          <w:tab w:val="left" w:leader="none" w:pos="0"/>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1ksv4uv" w:id="15"/>
      <w:bookmarkEnd w:id="1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Psychosocial hazards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aspects of work which have the potential to cause psychological or physical harm. Workplace bullying is repeated, unreasonable behaviour directed towards a worker or group of workers that creates a risk to health and safety.</w:t>
      </w:r>
    </w:p>
    <w:p w:rsidR="00000000" w:rsidDel="00000000" w:rsidP="00000000" w:rsidRDefault="00000000" w:rsidRPr="00000000" w14:paraId="00000083">
      <w:pPr>
        <w:pStyle w:val="Heading2"/>
        <w:rPr>
          <w:rFonts w:ascii="Calibri" w:cs="Calibri" w:eastAsia="Calibri" w:hAnsi="Calibri"/>
          <w:i w:val="0"/>
          <w:color w:val="0070c0"/>
          <w:sz w:val="24"/>
          <w:szCs w:val="24"/>
          <w:vertAlign w:val="baseline"/>
        </w:rPr>
      </w:pPr>
      <w:r w:rsidDel="00000000" w:rsidR="00000000" w:rsidRPr="00000000">
        <w:rPr>
          <w:rFonts w:ascii="Calibri" w:cs="Calibri" w:eastAsia="Calibri" w:hAnsi="Calibri"/>
          <w:b w:val="1"/>
          <w:i w:val="0"/>
          <w:color w:val="0070c0"/>
          <w:sz w:val="24"/>
          <w:szCs w:val="24"/>
          <w:vertAlign w:val="baseline"/>
          <w:rtl w:val="0"/>
        </w:rPr>
        <w:t xml:space="preserve">Contributing Factors</w:t>
      </w:r>
      <w:r w:rsidDel="00000000" w:rsidR="00000000" w:rsidRPr="00000000">
        <w:rPr>
          <w:rtl w:val="0"/>
        </w:rPr>
      </w:r>
    </w:p>
    <w:p w:rsidR="00000000" w:rsidDel="00000000" w:rsidP="00000000" w:rsidRDefault="00000000" w:rsidRPr="00000000" w14:paraId="00000084">
      <w:pPr>
        <w:spacing w:after="60" w:before="60" w:line="240" w:lineRule="auto"/>
        <w:jc w:val="both"/>
        <w:rPr>
          <w:vertAlign w:val="baseline"/>
        </w:rPr>
      </w:pPr>
      <w:r w:rsidDel="00000000" w:rsidR="00000000" w:rsidRPr="00000000">
        <w:rPr>
          <w:vertAlign w:val="baseline"/>
          <w:rtl w:val="0"/>
        </w:rPr>
        <w:t xml:space="preserve">When hazards have been identified, </w:t>
      </w:r>
      <w:r w:rsidDel="00000000" w:rsidR="00000000" w:rsidRPr="00000000">
        <w:rPr>
          <w:b w:val="1"/>
          <w:i w:val="1"/>
          <w:vertAlign w:val="baseline"/>
          <w:rtl w:val="0"/>
        </w:rPr>
        <w:t xml:space="preserve">[Organization Name]</w:t>
      </w:r>
      <w:r w:rsidDel="00000000" w:rsidR="00000000" w:rsidRPr="00000000">
        <w:rPr>
          <w:vertAlign w:val="baseline"/>
          <w:rtl w:val="0"/>
        </w:rPr>
        <w:t xml:space="preserve"> recognizes that hazards may have more than one factor. Therefore, </w:t>
      </w:r>
      <w:r w:rsidDel="00000000" w:rsidR="00000000" w:rsidRPr="00000000">
        <w:rPr>
          <w:b w:val="1"/>
          <w:i w:val="1"/>
          <w:vertAlign w:val="baseline"/>
          <w:rtl w:val="0"/>
        </w:rPr>
        <w:t xml:space="preserve">[Organization Name]</w:t>
      </w:r>
      <w:r w:rsidDel="00000000" w:rsidR="00000000" w:rsidRPr="00000000">
        <w:rPr>
          <w:b w:val="1"/>
          <w:vertAlign w:val="baseline"/>
          <w:rtl w:val="0"/>
        </w:rPr>
        <w:t xml:space="preserve"> </w:t>
      </w:r>
      <w:r w:rsidDel="00000000" w:rsidR="00000000" w:rsidRPr="00000000">
        <w:rPr>
          <w:vertAlign w:val="baseline"/>
          <w:rtl w:val="0"/>
        </w:rPr>
        <w:t xml:space="preserve">will consider the following contributing factors when evaluating hazards:</w:t>
      </w:r>
    </w:p>
    <w:p w:rsidR="00000000" w:rsidDel="00000000" w:rsidP="00000000" w:rsidRDefault="00000000" w:rsidRPr="00000000" w14:paraId="00000085">
      <w:pPr>
        <w:spacing w:after="60" w:before="60" w:line="240" w:lineRule="auto"/>
        <w:jc w:val="both"/>
        <w:rP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Product or service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produced;</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Process or tasks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undertaken to produce the product or service, including any equipment, which is used;</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Place or work environment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including the physical environment (building, vehicle, outdoors, etc.) and ventilation, lighting, weather, etc. where the work is done; and  </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bookmarkStart w:colFirst="0" w:colLast="0" w:name="_44sinio" w:id="16"/>
      <w:bookmarkEnd w:id="1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People or employees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who do the work, including their occupations and duties.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[Organization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also consider resident/clients and members of the public and the potential for acts of violence. </w:t>
      </w:r>
    </w:p>
    <w:p w:rsidR="00000000" w:rsidDel="00000000" w:rsidP="00000000" w:rsidRDefault="00000000" w:rsidRPr="00000000" w14:paraId="0000008A">
      <w:pPr>
        <w:pStyle w:val="Heading1"/>
        <w:spacing w:after="240" w:lineRule="auto"/>
        <w:rPr>
          <w:rFonts w:ascii="Calibri" w:cs="Calibri" w:eastAsia="Calibri" w:hAnsi="Calibri"/>
          <w:color w:val="0070c0"/>
          <w:vertAlign w:val="baseline"/>
        </w:rPr>
      </w:pPr>
      <w:r w:rsidDel="00000000" w:rsidR="00000000" w:rsidRPr="00000000">
        <w:rPr>
          <w:rFonts w:ascii="Calibri" w:cs="Calibri" w:eastAsia="Calibri" w:hAnsi="Calibri"/>
          <w:b w:val="1"/>
          <w:color w:val="0070c0"/>
          <w:vertAlign w:val="baseline"/>
          <w:rtl w:val="0"/>
        </w:rPr>
        <w:t xml:space="preserve">Risk Assessment</w:t>
      </w:r>
      <w:r w:rsidDel="00000000" w:rsidR="00000000" w:rsidRPr="00000000">
        <w:rPr>
          <w:rtl w:val="0"/>
        </w:rPr>
      </w:r>
    </w:p>
    <w:p w:rsidR="00000000" w:rsidDel="00000000" w:rsidP="00000000" w:rsidRDefault="00000000" w:rsidRPr="00000000" w14:paraId="0000008B">
      <w:pPr>
        <w:spacing w:after="60" w:before="60" w:line="240" w:lineRule="auto"/>
        <w:jc w:val="both"/>
        <w:rPr>
          <w:vertAlign w:val="baseline"/>
        </w:rPr>
      </w:pPr>
      <w:r w:rsidDel="00000000" w:rsidR="00000000" w:rsidRPr="00000000">
        <w:rPr>
          <w:vertAlign w:val="baseline"/>
          <w:rtl w:val="0"/>
        </w:rPr>
        <w:t xml:space="preserve">Once hazards have been identified or anticipated, a risk analysis using the </w:t>
      </w:r>
      <w:r w:rsidDel="00000000" w:rsidR="00000000" w:rsidRPr="00000000">
        <w:rPr>
          <w:b w:val="1"/>
          <w:i w:val="1"/>
          <w:vertAlign w:val="baseline"/>
          <w:rtl w:val="0"/>
        </w:rPr>
        <w:t xml:space="preserve">Risk Control Assessment Tool (Appendix 2.3)</w:t>
      </w:r>
      <w:r w:rsidDel="00000000" w:rsidR="00000000" w:rsidRPr="00000000">
        <w:rPr>
          <w:vertAlign w:val="baseline"/>
          <w:rtl w:val="0"/>
        </w:rPr>
        <w:t xml:space="preserve"> will be performed.   This will assign a risk factor rating as to set corrective action priorities based on the case with the highest risk.  </w:t>
      </w:r>
    </w:p>
    <w:p w:rsidR="00000000" w:rsidDel="00000000" w:rsidP="00000000" w:rsidRDefault="00000000" w:rsidRPr="00000000" w14:paraId="0000008C">
      <w:pPr>
        <w:spacing w:after="60" w:before="60" w:line="240" w:lineRule="auto"/>
        <w:jc w:val="both"/>
        <w:rPr>
          <w:vertAlign w:val="baseline"/>
        </w:rPr>
      </w:pPr>
      <w:bookmarkStart w:colFirst="0" w:colLast="0" w:name="_2jxsxqh" w:id="17"/>
      <w:bookmarkEnd w:id="17"/>
      <w:r w:rsidDel="00000000" w:rsidR="00000000" w:rsidRPr="00000000">
        <w:rPr>
          <w:rtl w:val="0"/>
        </w:rPr>
      </w:r>
    </w:p>
    <w:p w:rsidR="00000000" w:rsidDel="00000000" w:rsidP="00000000" w:rsidRDefault="00000000" w:rsidRPr="00000000" w14:paraId="0000008D">
      <w:pPr>
        <w:pStyle w:val="Heading2"/>
        <w:rPr>
          <w:rFonts w:ascii="Calibri" w:cs="Calibri" w:eastAsia="Calibri" w:hAnsi="Calibri"/>
          <w:i w:val="0"/>
          <w:color w:val="0070c0"/>
          <w:vertAlign w:val="baseline"/>
        </w:rPr>
      </w:pPr>
      <w:r w:rsidDel="00000000" w:rsidR="00000000" w:rsidRPr="00000000">
        <w:rPr>
          <w:rFonts w:ascii="Calibri" w:cs="Calibri" w:eastAsia="Calibri" w:hAnsi="Calibri"/>
          <w:b w:val="1"/>
          <w:i w:val="0"/>
          <w:color w:val="0070c0"/>
          <w:sz w:val="24"/>
          <w:szCs w:val="24"/>
          <w:vertAlign w:val="baseline"/>
          <w:rtl w:val="0"/>
        </w:rPr>
        <w:t xml:space="preserve">Risk Factor Determination</w:t>
      </w:r>
      <w:r w:rsidDel="00000000" w:rsidR="00000000" w:rsidRPr="00000000">
        <w:rPr>
          <w:rtl w:val="0"/>
        </w:rPr>
      </w:r>
    </w:p>
    <w:p w:rsidR="00000000" w:rsidDel="00000000" w:rsidP="00000000" w:rsidRDefault="00000000" w:rsidRPr="00000000" w14:paraId="0000008E">
      <w:pPr>
        <w:spacing w:after="60" w:before="60" w:line="240" w:lineRule="auto"/>
        <w:jc w:val="both"/>
        <w:rPr>
          <w:vertAlign w:val="baseline"/>
        </w:rPr>
      </w:pPr>
      <w:r w:rsidDel="00000000" w:rsidR="00000000" w:rsidRPr="00000000">
        <w:rPr>
          <w:vertAlign w:val="baseline"/>
          <w:rtl w:val="0"/>
        </w:rPr>
        <w:t xml:space="preserve">The level of risk associated with a hazard will be estimated by considering a combination of two factors:</w:t>
      </w:r>
    </w:p>
    <w:p w:rsidR="00000000" w:rsidDel="00000000" w:rsidP="00000000" w:rsidRDefault="00000000" w:rsidRPr="00000000" w14:paraId="0000008F">
      <w:pPr>
        <w:spacing w:after="60" w:before="60" w:line="240" w:lineRule="auto"/>
        <w:jc w:val="both"/>
        <w:rPr>
          <w:vertAlign w:val="baseline"/>
        </w:rPr>
      </w:pPr>
      <w:r w:rsidDel="00000000" w:rsidR="00000000" w:rsidRPr="00000000">
        <w:rPr>
          <w:rtl w:val="0"/>
        </w:rPr>
      </w:r>
    </w:p>
    <w:p w:rsidR="00000000" w:rsidDel="00000000" w:rsidP="00000000" w:rsidRDefault="00000000" w:rsidRPr="00000000" w14:paraId="00000090">
      <w:pPr>
        <w:numPr>
          <w:ilvl w:val="0"/>
          <w:numId w:val="10"/>
        </w:numPr>
        <w:spacing w:after="60" w:before="60" w:line="240" w:lineRule="auto"/>
        <w:ind w:left="720" w:hanging="360"/>
        <w:jc w:val="both"/>
        <w:rPr/>
      </w:pPr>
      <w:r w:rsidDel="00000000" w:rsidR="00000000" w:rsidRPr="00000000">
        <w:rPr>
          <w:b w:val="1"/>
          <w:vertAlign w:val="baseline"/>
          <w:rtl w:val="0"/>
        </w:rPr>
        <w:t xml:space="preserve">Probability</w:t>
      </w:r>
      <w:r w:rsidDel="00000000" w:rsidR="00000000" w:rsidRPr="00000000">
        <w:rPr>
          <w:vertAlign w:val="baseline"/>
          <w:rtl w:val="0"/>
        </w:rPr>
        <w:t xml:space="preserve"> - the likelihood of the hazard causing an incident; and </w:t>
      </w:r>
    </w:p>
    <w:p w:rsidR="00000000" w:rsidDel="00000000" w:rsidP="00000000" w:rsidRDefault="00000000" w:rsidRPr="00000000" w14:paraId="00000091">
      <w:pPr>
        <w:numPr>
          <w:ilvl w:val="0"/>
          <w:numId w:val="10"/>
        </w:numPr>
        <w:spacing w:after="60" w:before="60" w:line="240" w:lineRule="auto"/>
        <w:ind w:left="720" w:hanging="360"/>
        <w:jc w:val="both"/>
        <w:rPr/>
      </w:pPr>
      <w:r w:rsidDel="00000000" w:rsidR="00000000" w:rsidRPr="00000000">
        <w:rPr>
          <w:b w:val="1"/>
          <w:vertAlign w:val="baseline"/>
          <w:rtl w:val="0"/>
        </w:rPr>
        <w:t xml:space="preserve">Severity</w:t>
      </w:r>
      <w:r w:rsidDel="00000000" w:rsidR="00000000" w:rsidRPr="00000000">
        <w:rPr>
          <w:vertAlign w:val="baseline"/>
          <w:rtl w:val="0"/>
        </w:rPr>
        <w:t xml:space="preserve"> - the consequences, if it did happen, in terms of harm to people and/or damage to property.</w:t>
      </w:r>
    </w:p>
    <w:p w:rsidR="00000000" w:rsidDel="00000000" w:rsidP="00000000" w:rsidRDefault="00000000" w:rsidRPr="00000000" w14:paraId="00000092">
      <w:pPr>
        <w:spacing w:after="60" w:before="60" w:line="240" w:lineRule="auto"/>
        <w:jc w:val="both"/>
        <w:rPr>
          <w:vertAlign w:val="baseline"/>
        </w:rPr>
      </w:pPr>
      <w:r w:rsidDel="00000000" w:rsidR="00000000" w:rsidRPr="00000000">
        <w:rPr>
          <w:vertAlign w:val="baseline"/>
          <w:rtl w:val="0"/>
        </w:rPr>
        <w:t xml:space="preserve">The following hazard probability categories will be used:</w:t>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Certain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likely happen often in the next year (100%)</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Likely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will likely happen in next year (75%)</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Occasional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will likely happen sometime in next several years (50%)</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Remote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unlikely, but could be experienced in next several years (25%)</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Highly unlikely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event will not be experienced (5%)</w:t>
      </w:r>
    </w:p>
    <w:p w:rsidR="00000000" w:rsidDel="00000000" w:rsidP="00000000" w:rsidRDefault="00000000" w:rsidRPr="00000000" w14:paraId="00000098">
      <w:pPr>
        <w:spacing w:after="60" w:before="60" w:line="240" w:lineRule="auto"/>
        <w:jc w:val="both"/>
        <w:rPr>
          <w:vertAlign w:val="baseline"/>
        </w:rPr>
      </w:pPr>
      <w:r w:rsidDel="00000000" w:rsidR="00000000" w:rsidRPr="00000000">
        <w:rPr>
          <w:rtl w:val="0"/>
        </w:rPr>
      </w:r>
    </w:p>
    <w:p w:rsidR="00000000" w:rsidDel="00000000" w:rsidP="00000000" w:rsidRDefault="00000000" w:rsidRPr="00000000" w14:paraId="00000099">
      <w:pPr>
        <w:spacing w:after="60" w:before="60" w:line="240" w:lineRule="auto"/>
        <w:jc w:val="both"/>
        <w:rPr>
          <w:vertAlign w:val="baseline"/>
        </w:rPr>
      </w:pPr>
      <w:r w:rsidDel="00000000" w:rsidR="00000000" w:rsidRPr="00000000">
        <w:rPr>
          <w:vertAlign w:val="baseline"/>
          <w:rtl w:val="0"/>
        </w:rPr>
        <w:t xml:space="preserve">The following hazard severity categories will be used:</w:t>
      </w:r>
    </w:p>
    <w:p w:rsidR="00000000" w:rsidDel="00000000" w:rsidP="00000000" w:rsidRDefault="00000000" w:rsidRPr="00000000" w14:paraId="0000009A">
      <w:pPr>
        <w:numPr>
          <w:ilvl w:val="0"/>
          <w:numId w:val="15"/>
        </w:numPr>
        <w:spacing w:after="60" w:before="60" w:line="240" w:lineRule="auto"/>
        <w:ind w:left="720" w:hanging="360"/>
        <w:jc w:val="both"/>
        <w:rPr/>
      </w:pPr>
      <w:r w:rsidDel="00000000" w:rsidR="00000000" w:rsidRPr="00000000">
        <w:rPr>
          <w:b w:val="1"/>
          <w:vertAlign w:val="baseline"/>
          <w:rtl w:val="0"/>
        </w:rPr>
        <w:t xml:space="preserve">Catastrophic</w:t>
      </w:r>
      <w:r w:rsidDel="00000000" w:rsidR="00000000" w:rsidRPr="00000000">
        <w:rPr>
          <w:vertAlign w:val="baseline"/>
          <w:rtl w:val="0"/>
        </w:rPr>
        <w:t xml:space="preserve"> - </w:t>
      </w:r>
      <w:r w:rsidDel="00000000" w:rsidR="00000000" w:rsidRPr="00000000">
        <w:rPr>
          <w:color w:val="000000"/>
          <w:vertAlign w:val="baseline"/>
          <w:rtl w:val="0"/>
        </w:rPr>
        <w:t xml:space="preserve">Fatality / Coma</w:t>
      </w:r>
      <w:r w:rsidDel="00000000" w:rsidR="00000000" w:rsidRPr="00000000">
        <w:rPr>
          <w:rtl w:val="0"/>
        </w:rPr>
      </w:r>
    </w:p>
    <w:p w:rsidR="00000000" w:rsidDel="00000000" w:rsidP="00000000" w:rsidRDefault="00000000" w:rsidRPr="00000000" w14:paraId="0000009B">
      <w:pPr>
        <w:numPr>
          <w:ilvl w:val="0"/>
          <w:numId w:val="15"/>
        </w:numPr>
        <w:spacing w:after="60" w:before="60" w:line="240" w:lineRule="auto"/>
        <w:ind w:left="720" w:hanging="360"/>
        <w:jc w:val="both"/>
        <w:rPr/>
      </w:pPr>
      <w:r w:rsidDel="00000000" w:rsidR="00000000" w:rsidRPr="00000000">
        <w:rPr>
          <w:b w:val="1"/>
          <w:vertAlign w:val="baseline"/>
          <w:rtl w:val="0"/>
        </w:rPr>
        <w:t xml:space="preserve">Serious</w:t>
      </w:r>
      <w:r w:rsidDel="00000000" w:rsidR="00000000" w:rsidRPr="00000000">
        <w:rPr>
          <w:vertAlign w:val="baseline"/>
          <w:rtl w:val="0"/>
        </w:rPr>
        <w:t xml:space="preserve"> - </w:t>
      </w:r>
      <w:r w:rsidDel="00000000" w:rsidR="00000000" w:rsidRPr="00000000">
        <w:rPr>
          <w:color w:val="000000"/>
          <w:vertAlign w:val="baseline"/>
          <w:rtl w:val="0"/>
        </w:rPr>
        <w:t xml:space="preserve">Severe injury – loss of, or use of limbs, hospitalization</w:t>
      </w:r>
      <w:r w:rsidDel="00000000" w:rsidR="00000000" w:rsidRPr="00000000">
        <w:rPr>
          <w:rtl w:val="0"/>
        </w:rPr>
      </w:r>
    </w:p>
    <w:p w:rsidR="00000000" w:rsidDel="00000000" w:rsidP="00000000" w:rsidRDefault="00000000" w:rsidRPr="00000000" w14:paraId="0000009C">
      <w:pPr>
        <w:numPr>
          <w:ilvl w:val="0"/>
          <w:numId w:val="15"/>
        </w:numPr>
        <w:spacing w:after="60" w:before="60" w:line="240" w:lineRule="auto"/>
        <w:ind w:left="720" w:hanging="360"/>
        <w:jc w:val="both"/>
        <w:rPr/>
      </w:pPr>
      <w:r w:rsidDel="00000000" w:rsidR="00000000" w:rsidRPr="00000000">
        <w:rPr>
          <w:b w:val="1"/>
          <w:vertAlign w:val="baseline"/>
          <w:rtl w:val="0"/>
        </w:rPr>
        <w:t xml:space="preserve">Moderate </w:t>
      </w:r>
      <w:r w:rsidDel="00000000" w:rsidR="00000000" w:rsidRPr="00000000">
        <w:rPr>
          <w:vertAlign w:val="baseline"/>
          <w:rtl w:val="0"/>
        </w:rPr>
        <w:t xml:space="preserve">- </w:t>
      </w:r>
      <w:r w:rsidDel="00000000" w:rsidR="00000000" w:rsidRPr="00000000">
        <w:rPr>
          <w:color w:val="000000"/>
          <w:vertAlign w:val="baseline"/>
          <w:rtl w:val="0"/>
        </w:rPr>
        <w:t xml:space="preserve">Injury Requires Medical attention</w:t>
      </w:r>
      <w:r w:rsidDel="00000000" w:rsidR="00000000" w:rsidRPr="00000000">
        <w:rPr>
          <w:rtl w:val="0"/>
        </w:rPr>
      </w:r>
    </w:p>
    <w:p w:rsidR="00000000" w:rsidDel="00000000" w:rsidP="00000000" w:rsidRDefault="00000000" w:rsidRPr="00000000" w14:paraId="0000009D">
      <w:pPr>
        <w:numPr>
          <w:ilvl w:val="0"/>
          <w:numId w:val="15"/>
        </w:numPr>
        <w:spacing w:after="60" w:before="60" w:line="240" w:lineRule="auto"/>
        <w:ind w:left="720" w:hanging="360"/>
        <w:jc w:val="both"/>
        <w:rPr/>
      </w:pPr>
      <w:r w:rsidDel="00000000" w:rsidR="00000000" w:rsidRPr="00000000">
        <w:rPr>
          <w:b w:val="1"/>
          <w:vertAlign w:val="baseline"/>
          <w:rtl w:val="0"/>
        </w:rPr>
        <w:t xml:space="preserve">Marginal</w:t>
      </w:r>
      <w:r w:rsidDel="00000000" w:rsidR="00000000" w:rsidRPr="00000000">
        <w:rPr>
          <w:vertAlign w:val="baseline"/>
          <w:rtl w:val="0"/>
        </w:rPr>
        <w:t xml:space="preserve"> - </w:t>
      </w:r>
      <w:r w:rsidDel="00000000" w:rsidR="00000000" w:rsidRPr="00000000">
        <w:rPr>
          <w:color w:val="000000"/>
          <w:vertAlign w:val="baseline"/>
          <w:rtl w:val="0"/>
        </w:rPr>
        <w:t xml:space="preserve">Minor injury – bruises, cuts</w:t>
      </w:r>
      <w:r w:rsidDel="00000000" w:rsidR="00000000" w:rsidRPr="00000000">
        <w:rPr>
          <w:rtl w:val="0"/>
        </w:rPr>
      </w:r>
    </w:p>
    <w:p w:rsidR="00000000" w:rsidDel="00000000" w:rsidP="00000000" w:rsidRDefault="00000000" w:rsidRPr="00000000" w14:paraId="0000009E">
      <w:pPr>
        <w:numPr>
          <w:ilvl w:val="0"/>
          <w:numId w:val="15"/>
        </w:numPr>
        <w:spacing w:after="60" w:before="60" w:line="240" w:lineRule="auto"/>
        <w:ind w:left="720" w:hanging="360"/>
        <w:jc w:val="both"/>
        <w:rPr/>
      </w:pPr>
      <w:r w:rsidDel="00000000" w:rsidR="00000000" w:rsidRPr="00000000">
        <w:rPr>
          <w:b w:val="1"/>
          <w:vertAlign w:val="baseline"/>
          <w:rtl w:val="0"/>
        </w:rPr>
        <w:t xml:space="preserve">Negligible</w:t>
      </w:r>
      <w:r w:rsidDel="00000000" w:rsidR="00000000" w:rsidRPr="00000000">
        <w:rPr>
          <w:vertAlign w:val="baseline"/>
          <w:rtl w:val="0"/>
        </w:rPr>
        <w:t xml:space="preserve"> - </w:t>
      </w:r>
      <w:r w:rsidDel="00000000" w:rsidR="00000000" w:rsidRPr="00000000">
        <w:rPr>
          <w:color w:val="000000"/>
          <w:vertAlign w:val="baseline"/>
          <w:rtl w:val="0"/>
        </w:rPr>
        <w:t xml:space="preserve">No injury</w:t>
      </w:r>
      <w:r w:rsidDel="00000000" w:rsidR="00000000" w:rsidRPr="00000000">
        <w:rPr>
          <w:rtl w:val="0"/>
        </w:rPr>
      </w:r>
    </w:p>
    <w:p w:rsidR="00000000" w:rsidDel="00000000" w:rsidP="00000000" w:rsidRDefault="00000000" w:rsidRPr="00000000" w14:paraId="0000009F">
      <w:pPr>
        <w:spacing w:after="60" w:before="60" w:line="240" w:lineRule="auto"/>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A0">
      <w:pPr>
        <w:spacing w:after="60" w:before="60" w:line="240" w:lineRule="auto"/>
        <w:jc w:val="both"/>
        <w:rPr>
          <w:vertAlign w:val="baseline"/>
        </w:rPr>
      </w:pPr>
      <w:r w:rsidDel="00000000" w:rsidR="00000000" w:rsidRPr="00000000">
        <w:rPr>
          <w:vertAlign w:val="baseline"/>
          <w:rtl w:val="0"/>
        </w:rPr>
        <w:t xml:space="preserve">The following Risk Matrix chart will be used to assign a risk factor rating:</w:t>
      </w:r>
    </w:p>
    <w:p w:rsidR="00000000" w:rsidDel="00000000" w:rsidP="00000000" w:rsidRDefault="00000000" w:rsidRPr="00000000" w14:paraId="000000A1">
      <w:pPr>
        <w:spacing w:after="0" w:line="240" w:lineRule="auto"/>
        <w:jc w:val="both"/>
        <w:rPr>
          <w:b w:val="0"/>
          <w:vertAlign w:val="baseline"/>
        </w:rPr>
      </w:pPr>
      <w:r w:rsidDel="00000000" w:rsidR="00000000" w:rsidRPr="00000000">
        <w:rPr>
          <w:rtl w:val="0"/>
        </w:rPr>
      </w:r>
    </w:p>
    <w:tbl>
      <w:tblPr>
        <w:tblStyle w:val="Table1"/>
        <w:tblW w:w="9098.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4"/>
        <w:gridCol w:w="1500"/>
        <w:gridCol w:w="1555"/>
        <w:gridCol w:w="830"/>
        <w:gridCol w:w="1224"/>
        <w:gridCol w:w="817"/>
        <w:gridCol w:w="1608"/>
        <w:tblGridChange w:id="0">
          <w:tblGrid>
            <w:gridCol w:w="1564"/>
            <w:gridCol w:w="1500"/>
            <w:gridCol w:w="1555"/>
            <w:gridCol w:w="830"/>
            <w:gridCol w:w="1224"/>
            <w:gridCol w:w="817"/>
            <w:gridCol w:w="1608"/>
          </w:tblGrid>
        </w:tblGridChange>
      </w:tblGrid>
      <w:tr>
        <w:trPr>
          <w:cantSplit w:val="1"/>
          <w:trHeight w:val="355"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2">
            <w:pPr>
              <w:spacing w:after="60" w:before="60" w:line="240" w:lineRule="auto"/>
              <w:jc w:val="both"/>
              <w:rPr>
                <w:rFonts w:ascii="Calibri" w:cs="Calibri" w:eastAsia="Calibri" w:hAnsi="Calibri"/>
                <w:b w:val="0"/>
                <w:vertAlign w:val="baseline"/>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A3">
            <w:pPr>
              <w:spacing w:after="60" w:before="60" w:line="240" w:lineRule="auto"/>
              <w:jc w:val="both"/>
              <w:rPr>
                <w:rFonts w:ascii="Calibri" w:cs="Calibri" w:eastAsia="Calibri" w:hAnsi="Calibri"/>
                <w:b w:val="0"/>
                <w:vertAlign w:val="baseline"/>
              </w:rPr>
            </w:pPr>
            <w:r w:rsidDel="00000000" w:rsidR="00000000" w:rsidRPr="00000000">
              <w:rPr>
                <w:rtl w:val="0"/>
              </w:rPr>
            </w:r>
          </w:p>
        </w:tc>
        <w:tc>
          <w:tcPr>
            <w:gridSpan w:val="5"/>
            <w:tcBorders>
              <w:left w:color="000000" w:space="0" w:sz="4" w:val="single"/>
            </w:tcBorders>
            <w:vAlign w:val="center"/>
          </w:tcPr>
          <w:p w:rsidR="00000000" w:rsidDel="00000000" w:rsidP="00000000" w:rsidRDefault="00000000" w:rsidRPr="00000000" w14:paraId="000000A4">
            <w:pPr>
              <w:spacing w:after="60" w:before="60" w:line="240" w:lineRule="auto"/>
              <w:jc w:val="center"/>
              <w:rPr>
                <w:b w:val="0"/>
                <w:vertAlign w:val="baseline"/>
              </w:rPr>
            </w:pPr>
            <w:r w:rsidDel="00000000" w:rsidR="00000000" w:rsidRPr="00000000">
              <w:rPr>
                <w:b w:val="1"/>
                <w:vertAlign w:val="baseline"/>
                <w:rtl w:val="0"/>
              </w:rPr>
              <w:t xml:space="preserve">Severity (consequence of exposure)</w:t>
            </w:r>
            <w:r w:rsidDel="00000000" w:rsidR="00000000" w:rsidRPr="00000000">
              <w:rPr>
                <w:rtl w:val="0"/>
              </w:rPr>
            </w:r>
          </w:p>
        </w:tc>
      </w:tr>
      <w:tr>
        <w:trPr>
          <w:cantSplit w:val="1"/>
          <w:trHeight w:val="615" w:hRule="atLeast"/>
          <w:tblHeader w:val="0"/>
        </w:trPr>
        <w:tc>
          <w:tcPr>
            <w:tcBorders>
              <w:top w:color="000000" w:space="0" w:sz="0" w:val="nil"/>
              <w:left w:color="000000" w:space="0" w:sz="0" w:val="nil"/>
              <w:right w:color="000000" w:space="0" w:sz="0" w:val="nil"/>
            </w:tcBorders>
            <w:shd w:fill="auto" w:val="clear"/>
            <w:vAlign w:val="top"/>
          </w:tcPr>
          <w:p w:rsidR="00000000" w:rsidDel="00000000" w:rsidP="00000000" w:rsidRDefault="00000000" w:rsidRPr="00000000" w14:paraId="000000A9">
            <w:pPr>
              <w:spacing w:after="60" w:before="60" w:line="240" w:lineRule="auto"/>
              <w:jc w:val="both"/>
              <w:rPr>
                <w:rFonts w:ascii="Calibri" w:cs="Calibri" w:eastAsia="Calibri" w:hAnsi="Calibri"/>
                <w:b w:val="0"/>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0AB">
            <w:pPr>
              <w:spacing w:after="60" w:before="60" w:line="240" w:lineRule="auto"/>
              <w:jc w:val="center"/>
              <w:rPr>
                <w:b w:val="0"/>
                <w:vertAlign w:val="baseline"/>
              </w:rPr>
            </w:pPr>
            <w:r w:rsidDel="00000000" w:rsidR="00000000" w:rsidRPr="00000000">
              <w:rPr>
                <w:b w:val="1"/>
                <w:vertAlign w:val="baseline"/>
                <w:rtl w:val="0"/>
              </w:rPr>
              <w:t xml:space="preserve">Insignificant (1)</w:t>
            </w:r>
            <w:r w:rsidDel="00000000" w:rsidR="00000000" w:rsidRPr="00000000">
              <w:rPr>
                <w:rtl w:val="0"/>
              </w:rPr>
            </w:r>
          </w:p>
        </w:tc>
        <w:tc>
          <w:tcPr>
            <w:shd w:fill="ffffff" w:val="clear"/>
            <w:vAlign w:val="center"/>
          </w:tcPr>
          <w:p w:rsidR="00000000" w:rsidDel="00000000" w:rsidP="00000000" w:rsidRDefault="00000000" w:rsidRPr="00000000" w14:paraId="000000AC">
            <w:pPr>
              <w:spacing w:after="60" w:before="60" w:line="240" w:lineRule="auto"/>
              <w:jc w:val="center"/>
              <w:rPr>
                <w:b w:val="0"/>
                <w:vertAlign w:val="baseline"/>
              </w:rPr>
            </w:pPr>
            <w:r w:rsidDel="00000000" w:rsidR="00000000" w:rsidRPr="00000000">
              <w:rPr>
                <w:b w:val="1"/>
                <w:vertAlign w:val="baseline"/>
                <w:rtl w:val="0"/>
              </w:rPr>
              <w:t xml:space="preserve">Minor (2)</w:t>
            </w:r>
            <w:r w:rsidDel="00000000" w:rsidR="00000000" w:rsidRPr="00000000">
              <w:rPr>
                <w:rtl w:val="0"/>
              </w:rPr>
            </w:r>
          </w:p>
        </w:tc>
        <w:tc>
          <w:tcPr>
            <w:shd w:fill="ffffff" w:val="clear"/>
            <w:vAlign w:val="center"/>
          </w:tcPr>
          <w:p w:rsidR="00000000" w:rsidDel="00000000" w:rsidP="00000000" w:rsidRDefault="00000000" w:rsidRPr="00000000" w14:paraId="000000AD">
            <w:pPr>
              <w:spacing w:after="60" w:before="60" w:line="240" w:lineRule="auto"/>
              <w:jc w:val="center"/>
              <w:rPr>
                <w:b w:val="0"/>
                <w:vertAlign w:val="baseline"/>
              </w:rPr>
            </w:pPr>
            <w:r w:rsidDel="00000000" w:rsidR="00000000" w:rsidRPr="00000000">
              <w:rPr>
                <w:b w:val="1"/>
                <w:vertAlign w:val="baseline"/>
                <w:rtl w:val="0"/>
              </w:rPr>
              <w:t xml:space="preserve">Moderate (3)</w:t>
            </w:r>
            <w:r w:rsidDel="00000000" w:rsidR="00000000" w:rsidRPr="00000000">
              <w:rPr>
                <w:rtl w:val="0"/>
              </w:rPr>
            </w:r>
          </w:p>
        </w:tc>
        <w:tc>
          <w:tcPr>
            <w:shd w:fill="ffffff" w:val="clear"/>
            <w:vAlign w:val="center"/>
          </w:tcPr>
          <w:p w:rsidR="00000000" w:rsidDel="00000000" w:rsidP="00000000" w:rsidRDefault="00000000" w:rsidRPr="00000000" w14:paraId="000000AE">
            <w:pPr>
              <w:spacing w:after="60" w:before="60" w:line="240" w:lineRule="auto"/>
              <w:jc w:val="center"/>
              <w:rPr>
                <w:b w:val="0"/>
                <w:vertAlign w:val="baseline"/>
              </w:rPr>
            </w:pPr>
            <w:r w:rsidDel="00000000" w:rsidR="00000000" w:rsidRPr="00000000">
              <w:rPr>
                <w:b w:val="1"/>
                <w:vertAlign w:val="baseline"/>
                <w:rtl w:val="0"/>
              </w:rPr>
              <w:t xml:space="preserve">Major (4)</w:t>
            </w:r>
            <w:r w:rsidDel="00000000" w:rsidR="00000000" w:rsidRPr="00000000">
              <w:rPr>
                <w:rtl w:val="0"/>
              </w:rPr>
            </w:r>
          </w:p>
        </w:tc>
        <w:tc>
          <w:tcPr>
            <w:shd w:fill="ffffff" w:val="clear"/>
            <w:vAlign w:val="center"/>
          </w:tcPr>
          <w:p w:rsidR="00000000" w:rsidDel="00000000" w:rsidP="00000000" w:rsidRDefault="00000000" w:rsidRPr="00000000" w14:paraId="000000AF">
            <w:pPr>
              <w:spacing w:after="60" w:before="60" w:line="240" w:lineRule="auto"/>
              <w:jc w:val="center"/>
              <w:rPr>
                <w:b w:val="0"/>
                <w:vertAlign w:val="baseline"/>
              </w:rPr>
            </w:pPr>
            <w:r w:rsidDel="00000000" w:rsidR="00000000" w:rsidRPr="00000000">
              <w:rPr>
                <w:b w:val="1"/>
                <w:vertAlign w:val="baseline"/>
                <w:rtl w:val="0"/>
              </w:rPr>
              <w:t xml:space="preserve">Catastrophic (5)</w:t>
            </w:r>
            <w:r w:rsidDel="00000000" w:rsidR="00000000" w:rsidRPr="00000000">
              <w:rPr>
                <w:rtl w:val="0"/>
              </w:rPr>
            </w:r>
          </w:p>
        </w:tc>
      </w:tr>
      <w:tr>
        <w:trPr>
          <w:cantSplit w:val="1"/>
          <w:trHeight w:val="355" w:hRule="atLeast"/>
          <w:tblHeader w:val="0"/>
        </w:trPr>
        <w:tc>
          <w:tcPr>
            <w:vMerge w:val="restart"/>
            <w:shd w:fill="auto" w:val="clear"/>
            <w:vAlign w:val="center"/>
          </w:tcPr>
          <w:p w:rsidR="00000000" w:rsidDel="00000000" w:rsidP="00000000" w:rsidRDefault="00000000" w:rsidRPr="00000000" w14:paraId="000000B0">
            <w:pPr>
              <w:spacing w:after="60" w:before="60" w:line="240" w:lineRule="auto"/>
              <w:jc w:val="center"/>
              <w:rPr>
                <w:b w:val="0"/>
                <w:vertAlign w:val="baseline"/>
              </w:rPr>
            </w:pPr>
            <w:r w:rsidDel="00000000" w:rsidR="00000000" w:rsidRPr="00000000">
              <w:rPr>
                <w:b w:val="1"/>
                <w:vertAlign w:val="baseline"/>
                <w:rtl w:val="0"/>
              </w:rPr>
              <w:t xml:space="preserve">Probability (likelihood of occurrence)</w:t>
            </w:r>
            <w:r w:rsidDel="00000000" w:rsidR="00000000" w:rsidRPr="00000000">
              <w:rPr>
                <w:rtl w:val="0"/>
              </w:rPr>
            </w:r>
          </w:p>
        </w:tc>
        <w:tc>
          <w:tcPr>
            <w:tcBorders>
              <w:top w:color="000000" w:space="0" w:sz="4" w:val="single"/>
            </w:tcBorders>
            <w:shd w:fill="auto" w:val="clear"/>
            <w:vAlign w:val="center"/>
          </w:tcPr>
          <w:p w:rsidR="00000000" w:rsidDel="00000000" w:rsidP="00000000" w:rsidRDefault="00000000" w:rsidRPr="00000000" w14:paraId="000000B1">
            <w:pPr>
              <w:spacing w:after="60" w:before="60" w:line="240" w:lineRule="auto"/>
              <w:jc w:val="both"/>
              <w:rPr>
                <w:b w:val="0"/>
                <w:vertAlign w:val="baseline"/>
              </w:rPr>
            </w:pPr>
            <w:r w:rsidDel="00000000" w:rsidR="00000000" w:rsidRPr="00000000">
              <w:rPr>
                <w:b w:val="1"/>
                <w:vertAlign w:val="baseline"/>
                <w:rtl w:val="0"/>
              </w:rPr>
              <w:t xml:space="preserve">Certain (5) </w:t>
            </w:r>
            <w:r w:rsidDel="00000000" w:rsidR="00000000" w:rsidRPr="00000000">
              <w:rPr>
                <w:rtl w:val="0"/>
              </w:rPr>
            </w:r>
          </w:p>
        </w:tc>
        <w:tc>
          <w:tcPr>
            <w:shd w:fill="9cc2e5" w:val="clear"/>
            <w:vAlign w:val="center"/>
          </w:tcPr>
          <w:p w:rsidR="00000000" w:rsidDel="00000000" w:rsidP="00000000" w:rsidRDefault="00000000" w:rsidRPr="00000000" w14:paraId="000000B2">
            <w:pPr>
              <w:spacing w:after="60" w:before="60" w:line="240" w:lineRule="auto"/>
              <w:jc w:val="center"/>
              <w:rPr>
                <w:b w:val="0"/>
                <w:vertAlign w:val="baseline"/>
              </w:rPr>
            </w:pPr>
            <w:r w:rsidDel="00000000" w:rsidR="00000000" w:rsidRPr="00000000">
              <w:rPr>
                <w:b w:val="1"/>
                <w:vertAlign w:val="baseline"/>
                <w:rtl w:val="0"/>
              </w:rPr>
              <w:t xml:space="preserve">5</w:t>
            </w:r>
            <w:r w:rsidDel="00000000" w:rsidR="00000000" w:rsidRPr="00000000">
              <w:rPr>
                <w:rtl w:val="0"/>
              </w:rPr>
            </w:r>
          </w:p>
        </w:tc>
        <w:tc>
          <w:tcPr>
            <w:shd w:fill="ff7c80" w:val="clear"/>
            <w:vAlign w:val="center"/>
          </w:tcPr>
          <w:p w:rsidR="00000000" w:rsidDel="00000000" w:rsidP="00000000" w:rsidRDefault="00000000" w:rsidRPr="00000000" w14:paraId="000000B3">
            <w:pPr>
              <w:spacing w:after="60" w:before="60" w:line="240" w:lineRule="auto"/>
              <w:jc w:val="center"/>
              <w:rPr>
                <w:b w:val="0"/>
                <w:vertAlign w:val="baseline"/>
              </w:rPr>
            </w:pPr>
            <w:r w:rsidDel="00000000" w:rsidR="00000000" w:rsidRPr="00000000">
              <w:rPr>
                <w:b w:val="1"/>
                <w:vertAlign w:val="baseline"/>
                <w:rtl w:val="0"/>
              </w:rPr>
              <w:t xml:space="preserve">10</w:t>
            </w:r>
            <w:r w:rsidDel="00000000" w:rsidR="00000000" w:rsidRPr="00000000">
              <w:rPr>
                <w:rtl w:val="0"/>
              </w:rPr>
            </w:r>
          </w:p>
        </w:tc>
        <w:tc>
          <w:tcPr>
            <w:shd w:fill="ff7c80" w:val="clear"/>
            <w:vAlign w:val="center"/>
          </w:tcPr>
          <w:p w:rsidR="00000000" w:rsidDel="00000000" w:rsidP="00000000" w:rsidRDefault="00000000" w:rsidRPr="00000000" w14:paraId="000000B4">
            <w:pPr>
              <w:spacing w:after="60" w:before="60" w:line="240" w:lineRule="auto"/>
              <w:jc w:val="center"/>
              <w:rPr>
                <w:b w:val="0"/>
                <w:vertAlign w:val="baseline"/>
              </w:rPr>
            </w:pPr>
            <w:r w:rsidDel="00000000" w:rsidR="00000000" w:rsidRPr="00000000">
              <w:rPr>
                <w:b w:val="1"/>
                <w:vertAlign w:val="baseline"/>
                <w:rtl w:val="0"/>
              </w:rPr>
              <w:t xml:space="preserve">15</w:t>
            </w:r>
            <w:r w:rsidDel="00000000" w:rsidR="00000000" w:rsidRPr="00000000">
              <w:rPr>
                <w:rtl w:val="0"/>
              </w:rPr>
            </w:r>
          </w:p>
        </w:tc>
        <w:tc>
          <w:tcPr>
            <w:shd w:fill="8064a2" w:val="clear"/>
            <w:vAlign w:val="center"/>
          </w:tcPr>
          <w:p w:rsidR="00000000" w:rsidDel="00000000" w:rsidP="00000000" w:rsidRDefault="00000000" w:rsidRPr="00000000" w14:paraId="000000B5">
            <w:pPr>
              <w:spacing w:after="60" w:before="60" w:line="240" w:lineRule="auto"/>
              <w:jc w:val="center"/>
              <w:rPr>
                <w:b w:val="0"/>
                <w:vertAlign w:val="baseline"/>
              </w:rPr>
            </w:pPr>
            <w:r w:rsidDel="00000000" w:rsidR="00000000" w:rsidRPr="00000000">
              <w:rPr>
                <w:b w:val="1"/>
                <w:vertAlign w:val="baseline"/>
                <w:rtl w:val="0"/>
              </w:rPr>
              <w:t xml:space="preserve">20</w:t>
            </w:r>
            <w:r w:rsidDel="00000000" w:rsidR="00000000" w:rsidRPr="00000000">
              <w:rPr>
                <w:rtl w:val="0"/>
              </w:rPr>
            </w:r>
          </w:p>
        </w:tc>
        <w:tc>
          <w:tcPr>
            <w:shd w:fill="8064a2" w:val="clear"/>
            <w:vAlign w:val="center"/>
          </w:tcPr>
          <w:p w:rsidR="00000000" w:rsidDel="00000000" w:rsidP="00000000" w:rsidRDefault="00000000" w:rsidRPr="00000000" w14:paraId="000000B6">
            <w:pPr>
              <w:spacing w:after="60" w:before="60" w:line="240" w:lineRule="auto"/>
              <w:jc w:val="center"/>
              <w:rPr>
                <w:b w:val="0"/>
                <w:vertAlign w:val="baseline"/>
              </w:rPr>
            </w:pPr>
            <w:r w:rsidDel="00000000" w:rsidR="00000000" w:rsidRPr="00000000">
              <w:rPr>
                <w:b w:val="1"/>
                <w:vertAlign w:val="baseline"/>
                <w:rtl w:val="0"/>
              </w:rPr>
              <w:t xml:space="preserve">25</w:t>
            </w:r>
            <w:r w:rsidDel="00000000" w:rsidR="00000000" w:rsidRPr="00000000">
              <w:rPr>
                <w:rtl w:val="0"/>
              </w:rPr>
            </w:r>
          </w:p>
        </w:tc>
      </w:tr>
      <w:tr>
        <w:trPr>
          <w:cantSplit w:val="1"/>
          <w:trHeight w:val="369" w:hRule="atLeast"/>
          <w:tblHeader w:val="0"/>
        </w:trPr>
        <w:tc>
          <w:tcPr>
            <w:vMerge w:val="continue"/>
            <w:shd w:fill="auto" w:val="clear"/>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B8">
            <w:pPr>
              <w:spacing w:after="60" w:before="60" w:line="240" w:lineRule="auto"/>
              <w:jc w:val="both"/>
              <w:rPr>
                <w:b w:val="0"/>
                <w:vertAlign w:val="baseline"/>
              </w:rPr>
            </w:pPr>
            <w:r w:rsidDel="00000000" w:rsidR="00000000" w:rsidRPr="00000000">
              <w:rPr>
                <w:b w:val="1"/>
                <w:vertAlign w:val="baseline"/>
                <w:rtl w:val="0"/>
              </w:rPr>
              <w:t xml:space="preserve">Likely (4)</w:t>
            </w:r>
            <w:r w:rsidDel="00000000" w:rsidR="00000000" w:rsidRPr="00000000">
              <w:rPr>
                <w:rtl w:val="0"/>
              </w:rPr>
            </w:r>
          </w:p>
        </w:tc>
        <w:tc>
          <w:tcPr>
            <w:shd w:fill="9cc2e5" w:val="clear"/>
            <w:vAlign w:val="center"/>
          </w:tcPr>
          <w:p w:rsidR="00000000" w:rsidDel="00000000" w:rsidP="00000000" w:rsidRDefault="00000000" w:rsidRPr="00000000" w14:paraId="000000B9">
            <w:pPr>
              <w:spacing w:after="60" w:before="60" w:line="240" w:lineRule="auto"/>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c>
          <w:tcPr>
            <w:shd w:fill="9cc2e5" w:val="clear"/>
            <w:vAlign w:val="center"/>
          </w:tcPr>
          <w:p w:rsidR="00000000" w:rsidDel="00000000" w:rsidP="00000000" w:rsidRDefault="00000000" w:rsidRPr="00000000" w14:paraId="000000BA">
            <w:pPr>
              <w:spacing w:after="60" w:before="60" w:line="240" w:lineRule="auto"/>
              <w:jc w:val="center"/>
              <w:rPr>
                <w:b w:val="0"/>
                <w:vertAlign w:val="baseline"/>
              </w:rPr>
            </w:pPr>
            <w:r w:rsidDel="00000000" w:rsidR="00000000" w:rsidRPr="00000000">
              <w:rPr>
                <w:b w:val="1"/>
                <w:vertAlign w:val="baseline"/>
                <w:rtl w:val="0"/>
              </w:rPr>
              <w:t xml:space="preserve">8</w:t>
            </w:r>
            <w:r w:rsidDel="00000000" w:rsidR="00000000" w:rsidRPr="00000000">
              <w:rPr>
                <w:rtl w:val="0"/>
              </w:rPr>
            </w:r>
          </w:p>
        </w:tc>
        <w:tc>
          <w:tcPr>
            <w:shd w:fill="ff7c80" w:val="clear"/>
            <w:vAlign w:val="center"/>
          </w:tcPr>
          <w:p w:rsidR="00000000" w:rsidDel="00000000" w:rsidP="00000000" w:rsidRDefault="00000000" w:rsidRPr="00000000" w14:paraId="000000BB">
            <w:pPr>
              <w:spacing w:after="60" w:before="60" w:line="240" w:lineRule="auto"/>
              <w:jc w:val="center"/>
              <w:rPr>
                <w:b w:val="0"/>
                <w:vertAlign w:val="baseline"/>
              </w:rPr>
            </w:pPr>
            <w:r w:rsidDel="00000000" w:rsidR="00000000" w:rsidRPr="00000000">
              <w:rPr>
                <w:b w:val="1"/>
                <w:vertAlign w:val="baseline"/>
                <w:rtl w:val="0"/>
              </w:rPr>
              <w:t xml:space="preserve">12</w:t>
            </w:r>
            <w:r w:rsidDel="00000000" w:rsidR="00000000" w:rsidRPr="00000000">
              <w:rPr>
                <w:rtl w:val="0"/>
              </w:rPr>
            </w:r>
          </w:p>
        </w:tc>
        <w:tc>
          <w:tcPr>
            <w:shd w:fill="8064a2" w:val="clear"/>
            <w:vAlign w:val="center"/>
          </w:tcPr>
          <w:p w:rsidR="00000000" w:rsidDel="00000000" w:rsidP="00000000" w:rsidRDefault="00000000" w:rsidRPr="00000000" w14:paraId="000000BC">
            <w:pPr>
              <w:spacing w:after="60" w:before="60" w:line="240" w:lineRule="auto"/>
              <w:jc w:val="center"/>
              <w:rPr>
                <w:b w:val="0"/>
                <w:vertAlign w:val="baseline"/>
              </w:rPr>
            </w:pPr>
            <w:r w:rsidDel="00000000" w:rsidR="00000000" w:rsidRPr="00000000">
              <w:rPr>
                <w:b w:val="1"/>
                <w:vertAlign w:val="baseline"/>
                <w:rtl w:val="0"/>
              </w:rPr>
              <w:t xml:space="preserve">16</w:t>
            </w:r>
            <w:r w:rsidDel="00000000" w:rsidR="00000000" w:rsidRPr="00000000">
              <w:rPr>
                <w:rtl w:val="0"/>
              </w:rPr>
            </w:r>
          </w:p>
        </w:tc>
        <w:tc>
          <w:tcPr>
            <w:shd w:fill="8064a2" w:val="clear"/>
            <w:vAlign w:val="center"/>
          </w:tcPr>
          <w:p w:rsidR="00000000" w:rsidDel="00000000" w:rsidP="00000000" w:rsidRDefault="00000000" w:rsidRPr="00000000" w14:paraId="000000BD">
            <w:pPr>
              <w:spacing w:after="60" w:before="60" w:line="240" w:lineRule="auto"/>
              <w:jc w:val="center"/>
              <w:rPr>
                <w:b w:val="0"/>
                <w:vertAlign w:val="baseline"/>
              </w:rPr>
            </w:pPr>
            <w:r w:rsidDel="00000000" w:rsidR="00000000" w:rsidRPr="00000000">
              <w:rPr>
                <w:b w:val="1"/>
                <w:vertAlign w:val="baseline"/>
                <w:rtl w:val="0"/>
              </w:rPr>
              <w:t xml:space="preserve">20</w:t>
            </w:r>
            <w:r w:rsidDel="00000000" w:rsidR="00000000" w:rsidRPr="00000000">
              <w:rPr>
                <w:rtl w:val="0"/>
              </w:rPr>
            </w:r>
          </w:p>
        </w:tc>
      </w:tr>
      <w:tr>
        <w:trPr>
          <w:cantSplit w:val="1"/>
          <w:trHeight w:val="374" w:hRule="atLeast"/>
          <w:tblHeader w:val="0"/>
        </w:trPr>
        <w:tc>
          <w:tcPr>
            <w:vMerge w:val="continue"/>
            <w:shd w:fill="auto" w:val="cle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BF">
            <w:pPr>
              <w:spacing w:after="60" w:before="60" w:line="240" w:lineRule="auto"/>
              <w:jc w:val="both"/>
              <w:rPr>
                <w:b w:val="0"/>
                <w:vertAlign w:val="baseline"/>
              </w:rPr>
            </w:pPr>
            <w:r w:rsidDel="00000000" w:rsidR="00000000" w:rsidRPr="00000000">
              <w:rPr>
                <w:b w:val="1"/>
                <w:vertAlign w:val="baseline"/>
                <w:rtl w:val="0"/>
              </w:rPr>
              <w:t xml:space="preserve">Occasional (3) </w:t>
            </w:r>
            <w:r w:rsidDel="00000000" w:rsidR="00000000" w:rsidRPr="00000000">
              <w:rPr>
                <w:rtl w:val="0"/>
              </w:rPr>
            </w:r>
          </w:p>
        </w:tc>
        <w:tc>
          <w:tcPr>
            <w:shd w:fill="92cddc" w:val="clear"/>
            <w:vAlign w:val="center"/>
          </w:tcPr>
          <w:p w:rsidR="00000000" w:rsidDel="00000000" w:rsidP="00000000" w:rsidRDefault="00000000" w:rsidRPr="00000000" w14:paraId="000000C0">
            <w:pPr>
              <w:spacing w:after="60" w:before="60" w:line="240" w:lineRule="auto"/>
              <w:jc w:val="center"/>
              <w:rPr>
                <w:b w:val="0"/>
                <w:vertAlign w:val="baseline"/>
              </w:rPr>
            </w:pPr>
            <w:r w:rsidDel="00000000" w:rsidR="00000000" w:rsidRPr="00000000">
              <w:rPr>
                <w:b w:val="1"/>
                <w:vertAlign w:val="baseline"/>
                <w:rtl w:val="0"/>
              </w:rPr>
              <w:t xml:space="preserve">3</w:t>
            </w:r>
            <w:r w:rsidDel="00000000" w:rsidR="00000000" w:rsidRPr="00000000">
              <w:rPr>
                <w:rtl w:val="0"/>
              </w:rPr>
            </w:r>
          </w:p>
        </w:tc>
        <w:tc>
          <w:tcPr>
            <w:shd w:fill="9cc2e5" w:val="clear"/>
            <w:vAlign w:val="center"/>
          </w:tcPr>
          <w:p w:rsidR="00000000" w:rsidDel="00000000" w:rsidP="00000000" w:rsidRDefault="00000000" w:rsidRPr="00000000" w14:paraId="000000C1">
            <w:pPr>
              <w:spacing w:after="60" w:before="60" w:line="240" w:lineRule="auto"/>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c>
          <w:tcPr>
            <w:shd w:fill="ff7c80" w:val="clear"/>
            <w:vAlign w:val="center"/>
          </w:tcPr>
          <w:p w:rsidR="00000000" w:rsidDel="00000000" w:rsidP="00000000" w:rsidRDefault="00000000" w:rsidRPr="00000000" w14:paraId="000000C2">
            <w:pPr>
              <w:spacing w:after="60" w:before="60" w:line="240" w:lineRule="auto"/>
              <w:jc w:val="center"/>
              <w:rPr>
                <w:b w:val="0"/>
                <w:vertAlign w:val="baseline"/>
              </w:rPr>
            </w:pPr>
            <w:r w:rsidDel="00000000" w:rsidR="00000000" w:rsidRPr="00000000">
              <w:rPr>
                <w:b w:val="1"/>
                <w:vertAlign w:val="baseline"/>
                <w:rtl w:val="0"/>
              </w:rPr>
              <w:t xml:space="preserve">9</w:t>
            </w:r>
            <w:r w:rsidDel="00000000" w:rsidR="00000000" w:rsidRPr="00000000">
              <w:rPr>
                <w:rtl w:val="0"/>
              </w:rPr>
            </w:r>
          </w:p>
        </w:tc>
        <w:tc>
          <w:tcPr>
            <w:shd w:fill="ff7c80" w:val="clear"/>
            <w:vAlign w:val="center"/>
          </w:tcPr>
          <w:p w:rsidR="00000000" w:rsidDel="00000000" w:rsidP="00000000" w:rsidRDefault="00000000" w:rsidRPr="00000000" w14:paraId="000000C3">
            <w:pPr>
              <w:spacing w:after="60" w:before="60" w:line="240" w:lineRule="auto"/>
              <w:jc w:val="center"/>
              <w:rPr>
                <w:b w:val="0"/>
                <w:vertAlign w:val="baseline"/>
              </w:rPr>
            </w:pPr>
            <w:r w:rsidDel="00000000" w:rsidR="00000000" w:rsidRPr="00000000">
              <w:rPr>
                <w:b w:val="1"/>
                <w:vertAlign w:val="baseline"/>
                <w:rtl w:val="0"/>
              </w:rPr>
              <w:t xml:space="preserve">12</w:t>
            </w:r>
            <w:r w:rsidDel="00000000" w:rsidR="00000000" w:rsidRPr="00000000">
              <w:rPr>
                <w:rtl w:val="0"/>
              </w:rPr>
            </w:r>
          </w:p>
        </w:tc>
        <w:tc>
          <w:tcPr>
            <w:shd w:fill="ff7c80" w:val="clear"/>
            <w:vAlign w:val="center"/>
          </w:tcPr>
          <w:p w:rsidR="00000000" w:rsidDel="00000000" w:rsidP="00000000" w:rsidRDefault="00000000" w:rsidRPr="00000000" w14:paraId="000000C4">
            <w:pPr>
              <w:spacing w:after="60" w:before="60" w:line="240" w:lineRule="auto"/>
              <w:jc w:val="center"/>
              <w:rPr>
                <w:b w:val="0"/>
                <w:vertAlign w:val="baseline"/>
              </w:rPr>
            </w:pPr>
            <w:r w:rsidDel="00000000" w:rsidR="00000000" w:rsidRPr="00000000">
              <w:rPr>
                <w:b w:val="1"/>
                <w:vertAlign w:val="baseline"/>
                <w:rtl w:val="0"/>
              </w:rPr>
              <w:t xml:space="preserve">15</w:t>
            </w:r>
            <w:r w:rsidDel="00000000" w:rsidR="00000000" w:rsidRPr="00000000">
              <w:rPr>
                <w:rtl w:val="0"/>
              </w:rPr>
            </w:r>
          </w:p>
        </w:tc>
      </w:tr>
      <w:tr>
        <w:trPr>
          <w:cantSplit w:val="1"/>
          <w:trHeight w:val="369" w:hRule="atLeast"/>
          <w:tblHeader w:val="0"/>
        </w:trPr>
        <w:tc>
          <w:tcPr>
            <w:vMerge w:val="continue"/>
            <w:shd w:fill="auto" w:val="cle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C6">
            <w:pPr>
              <w:spacing w:after="60" w:before="60" w:line="240" w:lineRule="auto"/>
              <w:jc w:val="both"/>
              <w:rPr>
                <w:b w:val="0"/>
                <w:vertAlign w:val="baseline"/>
              </w:rPr>
            </w:pPr>
            <w:r w:rsidDel="00000000" w:rsidR="00000000" w:rsidRPr="00000000">
              <w:rPr>
                <w:b w:val="1"/>
                <w:vertAlign w:val="baseline"/>
                <w:rtl w:val="0"/>
              </w:rPr>
              <w:t xml:space="preserve">Unlikely (2)</w:t>
            </w:r>
            <w:r w:rsidDel="00000000" w:rsidR="00000000" w:rsidRPr="00000000">
              <w:rPr>
                <w:rtl w:val="0"/>
              </w:rPr>
            </w:r>
          </w:p>
        </w:tc>
        <w:tc>
          <w:tcPr>
            <w:shd w:fill="92cddc" w:val="clear"/>
            <w:vAlign w:val="center"/>
          </w:tcPr>
          <w:p w:rsidR="00000000" w:rsidDel="00000000" w:rsidP="00000000" w:rsidRDefault="00000000" w:rsidRPr="00000000" w14:paraId="000000C7">
            <w:pPr>
              <w:spacing w:after="60" w:before="60" w:line="240" w:lineRule="auto"/>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c>
          <w:tcPr>
            <w:shd w:fill="92cddc" w:val="clear"/>
            <w:vAlign w:val="center"/>
          </w:tcPr>
          <w:p w:rsidR="00000000" w:rsidDel="00000000" w:rsidP="00000000" w:rsidRDefault="00000000" w:rsidRPr="00000000" w14:paraId="000000C8">
            <w:pPr>
              <w:spacing w:after="60" w:before="60" w:line="240" w:lineRule="auto"/>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c>
          <w:tcPr>
            <w:shd w:fill="9cc2e5" w:val="clear"/>
            <w:vAlign w:val="center"/>
          </w:tcPr>
          <w:p w:rsidR="00000000" w:rsidDel="00000000" w:rsidP="00000000" w:rsidRDefault="00000000" w:rsidRPr="00000000" w14:paraId="000000C9">
            <w:pPr>
              <w:spacing w:after="60" w:before="60" w:line="240" w:lineRule="auto"/>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c>
          <w:tcPr>
            <w:shd w:fill="9cc2e5" w:val="clear"/>
            <w:vAlign w:val="center"/>
          </w:tcPr>
          <w:p w:rsidR="00000000" w:rsidDel="00000000" w:rsidP="00000000" w:rsidRDefault="00000000" w:rsidRPr="00000000" w14:paraId="000000CA">
            <w:pPr>
              <w:spacing w:after="60" w:before="60" w:line="240" w:lineRule="auto"/>
              <w:jc w:val="center"/>
              <w:rPr>
                <w:b w:val="0"/>
                <w:vertAlign w:val="baseline"/>
              </w:rPr>
            </w:pPr>
            <w:r w:rsidDel="00000000" w:rsidR="00000000" w:rsidRPr="00000000">
              <w:rPr>
                <w:b w:val="1"/>
                <w:vertAlign w:val="baseline"/>
                <w:rtl w:val="0"/>
              </w:rPr>
              <w:t xml:space="preserve">8</w:t>
            </w:r>
            <w:r w:rsidDel="00000000" w:rsidR="00000000" w:rsidRPr="00000000">
              <w:rPr>
                <w:rtl w:val="0"/>
              </w:rPr>
            </w:r>
          </w:p>
        </w:tc>
        <w:tc>
          <w:tcPr>
            <w:shd w:fill="ff7c80" w:val="clear"/>
            <w:vAlign w:val="center"/>
          </w:tcPr>
          <w:p w:rsidR="00000000" w:rsidDel="00000000" w:rsidP="00000000" w:rsidRDefault="00000000" w:rsidRPr="00000000" w14:paraId="000000CB">
            <w:pPr>
              <w:spacing w:after="60" w:before="60" w:line="240" w:lineRule="auto"/>
              <w:jc w:val="center"/>
              <w:rPr>
                <w:b w:val="0"/>
                <w:vertAlign w:val="baseline"/>
              </w:rPr>
            </w:pPr>
            <w:r w:rsidDel="00000000" w:rsidR="00000000" w:rsidRPr="00000000">
              <w:rPr>
                <w:b w:val="1"/>
                <w:vertAlign w:val="baseline"/>
                <w:rtl w:val="0"/>
              </w:rPr>
              <w:t xml:space="preserve">10</w:t>
            </w:r>
            <w:r w:rsidDel="00000000" w:rsidR="00000000" w:rsidRPr="00000000">
              <w:rPr>
                <w:rtl w:val="0"/>
              </w:rPr>
            </w:r>
          </w:p>
        </w:tc>
      </w:tr>
      <w:tr>
        <w:trPr>
          <w:cantSplit w:val="1"/>
          <w:trHeight w:val="369" w:hRule="atLeast"/>
          <w:tblHeader w:val="0"/>
        </w:trPr>
        <w:tc>
          <w:tcPr>
            <w:vMerge w:val="continue"/>
            <w:shd w:fill="auto" w:val="clear"/>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CD">
            <w:pPr>
              <w:spacing w:after="60" w:before="60" w:line="240" w:lineRule="auto"/>
              <w:jc w:val="both"/>
              <w:rPr>
                <w:b w:val="0"/>
                <w:vertAlign w:val="baseline"/>
              </w:rPr>
            </w:pPr>
            <w:r w:rsidDel="00000000" w:rsidR="00000000" w:rsidRPr="00000000">
              <w:rPr>
                <w:b w:val="1"/>
                <w:vertAlign w:val="baseline"/>
                <w:rtl w:val="0"/>
              </w:rPr>
              <w:t xml:space="preserve">Rare (1)</w:t>
            </w:r>
            <w:r w:rsidDel="00000000" w:rsidR="00000000" w:rsidRPr="00000000">
              <w:rPr>
                <w:rtl w:val="0"/>
              </w:rPr>
            </w:r>
          </w:p>
        </w:tc>
        <w:tc>
          <w:tcPr>
            <w:shd w:fill="92cddc" w:val="clear"/>
            <w:vAlign w:val="center"/>
          </w:tcPr>
          <w:p w:rsidR="00000000" w:rsidDel="00000000" w:rsidP="00000000" w:rsidRDefault="00000000" w:rsidRPr="00000000" w14:paraId="000000CE">
            <w:pPr>
              <w:spacing w:after="60" w:before="60" w:line="240" w:lineRule="auto"/>
              <w:jc w:val="center"/>
              <w:rPr>
                <w:b w:val="0"/>
                <w:vertAlign w:val="baseline"/>
              </w:rPr>
            </w:pPr>
            <w:r w:rsidDel="00000000" w:rsidR="00000000" w:rsidRPr="00000000">
              <w:rPr>
                <w:b w:val="1"/>
                <w:vertAlign w:val="baseline"/>
                <w:rtl w:val="0"/>
              </w:rPr>
              <w:t xml:space="preserve">1</w:t>
            </w:r>
            <w:r w:rsidDel="00000000" w:rsidR="00000000" w:rsidRPr="00000000">
              <w:rPr>
                <w:rtl w:val="0"/>
              </w:rPr>
            </w:r>
          </w:p>
        </w:tc>
        <w:tc>
          <w:tcPr>
            <w:shd w:fill="92cddc" w:val="clear"/>
            <w:vAlign w:val="center"/>
          </w:tcPr>
          <w:p w:rsidR="00000000" w:rsidDel="00000000" w:rsidP="00000000" w:rsidRDefault="00000000" w:rsidRPr="00000000" w14:paraId="000000CF">
            <w:pPr>
              <w:spacing w:after="60" w:before="60" w:line="240" w:lineRule="auto"/>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c>
          <w:tcPr>
            <w:shd w:fill="92cddc" w:val="clear"/>
            <w:vAlign w:val="center"/>
          </w:tcPr>
          <w:p w:rsidR="00000000" w:rsidDel="00000000" w:rsidP="00000000" w:rsidRDefault="00000000" w:rsidRPr="00000000" w14:paraId="000000D0">
            <w:pPr>
              <w:spacing w:after="60" w:before="60" w:line="240" w:lineRule="auto"/>
              <w:jc w:val="center"/>
              <w:rPr>
                <w:b w:val="0"/>
                <w:vertAlign w:val="baseline"/>
              </w:rPr>
            </w:pPr>
            <w:r w:rsidDel="00000000" w:rsidR="00000000" w:rsidRPr="00000000">
              <w:rPr>
                <w:b w:val="1"/>
                <w:vertAlign w:val="baseline"/>
                <w:rtl w:val="0"/>
              </w:rPr>
              <w:t xml:space="preserve">3</w:t>
            </w:r>
            <w:r w:rsidDel="00000000" w:rsidR="00000000" w:rsidRPr="00000000">
              <w:rPr>
                <w:rtl w:val="0"/>
              </w:rPr>
            </w:r>
          </w:p>
        </w:tc>
        <w:tc>
          <w:tcPr>
            <w:shd w:fill="9cc2e5" w:val="clear"/>
            <w:vAlign w:val="center"/>
          </w:tcPr>
          <w:p w:rsidR="00000000" w:rsidDel="00000000" w:rsidP="00000000" w:rsidRDefault="00000000" w:rsidRPr="00000000" w14:paraId="000000D1">
            <w:pPr>
              <w:spacing w:after="60" w:before="60" w:line="240" w:lineRule="auto"/>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c>
          <w:tcPr>
            <w:shd w:fill="9cc2e5" w:val="clear"/>
            <w:vAlign w:val="center"/>
          </w:tcPr>
          <w:p w:rsidR="00000000" w:rsidDel="00000000" w:rsidP="00000000" w:rsidRDefault="00000000" w:rsidRPr="00000000" w14:paraId="000000D2">
            <w:pPr>
              <w:spacing w:after="60" w:before="60" w:line="240" w:lineRule="auto"/>
              <w:jc w:val="center"/>
              <w:rPr>
                <w:b w:val="0"/>
                <w:vertAlign w:val="baseline"/>
              </w:rPr>
            </w:pPr>
            <w:r w:rsidDel="00000000" w:rsidR="00000000" w:rsidRPr="00000000">
              <w:rPr>
                <w:b w:val="1"/>
                <w:vertAlign w:val="baseline"/>
                <w:rtl w:val="0"/>
              </w:rPr>
              <w:t xml:space="preserve">5</w:t>
            </w:r>
            <w:r w:rsidDel="00000000" w:rsidR="00000000" w:rsidRPr="00000000">
              <w:rPr>
                <w:rtl w:val="0"/>
              </w:rPr>
            </w:r>
          </w:p>
        </w:tc>
      </w:tr>
    </w:tbl>
    <w:p w:rsidR="00000000" w:rsidDel="00000000" w:rsidP="00000000" w:rsidRDefault="00000000" w:rsidRPr="00000000" w14:paraId="000000D3">
      <w:pPr>
        <w:spacing w:after="60" w:before="60" w:line="240" w:lineRule="auto"/>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D4">
      <w:pPr>
        <w:numPr>
          <w:ilvl w:val="0"/>
          <w:numId w:val="5"/>
        </w:numPr>
        <w:spacing w:after="60" w:before="60" w:line="240" w:lineRule="auto"/>
        <w:ind w:left="720" w:hanging="360"/>
        <w:jc w:val="both"/>
        <w:rPr/>
      </w:pPr>
      <w:r w:rsidDel="00000000" w:rsidR="00000000" w:rsidRPr="00000000">
        <w:rPr>
          <w:b w:val="1"/>
          <w:vertAlign w:val="baseline"/>
          <w:rtl w:val="0"/>
        </w:rPr>
        <w:t xml:space="preserve">High Risk (16- 25)</w:t>
      </w:r>
      <w:r w:rsidDel="00000000" w:rsidR="00000000" w:rsidRPr="00000000">
        <w:rPr>
          <w:vertAlign w:val="baseline"/>
          <w:rtl w:val="0"/>
        </w:rPr>
        <w:t xml:space="preserve"> – Significant and unacceptable risks.  Immediate action required.  </w:t>
      </w:r>
    </w:p>
    <w:p w:rsidR="00000000" w:rsidDel="00000000" w:rsidP="00000000" w:rsidRDefault="00000000" w:rsidRPr="00000000" w14:paraId="000000D5">
      <w:pPr>
        <w:numPr>
          <w:ilvl w:val="0"/>
          <w:numId w:val="5"/>
        </w:numPr>
        <w:spacing w:after="60" w:before="60" w:line="240" w:lineRule="auto"/>
        <w:ind w:left="720" w:hanging="360"/>
        <w:jc w:val="both"/>
        <w:rPr/>
      </w:pPr>
      <w:r w:rsidDel="00000000" w:rsidR="00000000" w:rsidRPr="00000000">
        <w:rPr>
          <w:b w:val="1"/>
          <w:vertAlign w:val="baseline"/>
          <w:rtl w:val="0"/>
        </w:rPr>
        <w:t xml:space="preserve">Medium Risk (9-15)</w:t>
      </w:r>
      <w:r w:rsidDel="00000000" w:rsidR="00000000" w:rsidRPr="00000000">
        <w:rPr>
          <w:vertAlign w:val="baseline"/>
          <w:rtl w:val="0"/>
        </w:rPr>
        <w:t xml:space="preserve"> – Significant risks.  </w:t>
      </w:r>
    </w:p>
    <w:p w:rsidR="00000000" w:rsidDel="00000000" w:rsidP="00000000" w:rsidRDefault="00000000" w:rsidRPr="00000000" w14:paraId="000000D6">
      <w:pPr>
        <w:numPr>
          <w:ilvl w:val="0"/>
          <w:numId w:val="5"/>
        </w:numPr>
        <w:spacing w:after="60" w:before="60" w:line="240" w:lineRule="auto"/>
        <w:ind w:left="720" w:hanging="360"/>
        <w:jc w:val="both"/>
        <w:rPr/>
      </w:pPr>
      <w:bookmarkStart w:colFirst="0" w:colLast="0" w:name="_z337ya" w:id="18"/>
      <w:bookmarkEnd w:id="18"/>
      <w:r w:rsidDel="00000000" w:rsidR="00000000" w:rsidRPr="00000000">
        <w:rPr>
          <w:b w:val="1"/>
          <w:vertAlign w:val="baseline"/>
          <w:rtl w:val="0"/>
        </w:rPr>
        <w:t xml:space="preserve">Low Risk (1-8)</w:t>
      </w:r>
      <w:r w:rsidDel="00000000" w:rsidR="00000000" w:rsidRPr="00000000">
        <w:rPr>
          <w:vertAlign w:val="baseline"/>
          <w:rtl w:val="0"/>
        </w:rPr>
        <w:t xml:space="preserve"> – Not significant. Should be addressed through regular health and safety measures and procedures. </w:t>
      </w:r>
    </w:p>
    <w:p w:rsidR="00000000" w:rsidDel="00000000" w:rsidP="00000000" w:rsidRDefault="00000000" w:rsidRPr="00000000" w14:paraId="000000D7">
      <w:pPr>
        <w:pStyle w:val="Heading1"/>
        <w:spacing w:after="240" w:lineRule="auto"/>
        <w:rPr>
          <w:rFonts w:ascii="Calibri" w:cs="Calibri" w:eastAsia="Calibri" w:hAnsi="Calibri"/>
          <w:color w:val="0070c0"/>
          <w:vertAlign w:val="baseline"/>
        </w:rPr>
      </w:pPr>
      <w:r w:rsidDel="00000000" w:rsidR="00000000" w:rsidRPr="00000000">
        <w:rPr>
          <w:rFonts w:ascii="Calibri" w:cs="Calibri" w:eastAsia="Calibri" w:hAnsi="Calibri"/>
          <w:b w:val="1"/>
          <w:color w:val="0070c0"/>
          <w:vertAlign w:val="baseline"/>
          <w:rtl w:val="0"/>
        </w:rPr>
        <w:t xml:space="preserve">Hazard Control</w:t>
      </w:r>
      <w:r w:rsidDel="00000000" w:rsidR="00000000" w:rsidRPr="00000000">
        <w:rPr>
          <w:rtl w:val="0"/>
        </w:rPr>
      </w:r>
    </w:p>
    <w:p w:rsidR="00000000" w:rsidDel="00000000" w:rsidP="00000000" w:rsidRDefault="00000000" w:rsidRPr="00000000" w14:paraId="000000D8">
      <w:pPr>
        <w:rPr>
          <w:vertAlign w:val="baseline"/>
        </w:rPr>
      </w:pPr>
      <w:bookmarkStart w:colFirst="0" w:colLast="0" w:name="_3j2qqm3" w:id="19"/>
      <w:bookmarkEnd w:id="19"/>
      <w:r w:rsidDel="00000000" w:rsidR="00000000" w:rsidRPr="00000000">
        <w:rPr>
          <w:b w:val="1"/>
          <w:i w:val="1"/>
          <w:vertAlign w:val="baseline"/>
          <w:rtl w:val="0"/>
        </w:rPr>
        <w:t xml:space="preserve">[Organization Name]</w:t>
      </w:r>
      <w:r w:rsidDel="00000000" w:rsidR="00000000" w:rsidRPr="00000000">
        <w:rPr>
          <w:vertAlign w:val="baseline"/>
          <w:rtl w:val="0"/>
        </w:rPr>
        <w:t xml:space="preserve"> recognizes that the effective selection, implementation and monitoring of hazard controls are a critical component of the Hazard Management Program. </w:t>
      </w:r>
      <w:r w:rsidDel="00000000" w:rsidR="00000000" w:rsidRPr="00000000">
        <w:rPr>
          <w:b w:val="1"/>
          <w:i w:val="1"/>
          <w:vertAlign w:val="baseline"/>
          <w:rtl w:val="0"/>
        </w:rPr>
        <w:t xml:space="preserve">[Organization Name</w:t>
      </w:r>
      <w:r w:rsidDel="00000000" w:rsidR="00000000" w:rsidRPr="00000000">
        <w:rPr>
          <w:i w:val="1"/>
          <w:vertAlign w:val="baseline"/>
          <w:rtl w:val="0"/>
        </w:rPr>
        <w:t xml:space="preserve">]</w:t>
      </w:r>
      <w:r w:rsidDel="00000000" w:rsidR="00000000" w:rsidRPr="00000000">
        <w:rPr>
          <w:vertAlign w:val="baseline"/>
          <w:rtl w:val="0"/>
        </w:rPr>
        <w:t xml:space="preserve"> has created the following procedures for determining its hazard control</w:t>
      </w:r>
      <w:r w:rsidDel="00000000" w:rsidR="00000000" w:rsidRPr="00000000">
        <w:rPr>
          <w:b w:val="1"/>
          <w:i w:val="1"/>
          <w:vertAlign w:val="baseline"/>
          <w:rtl w:val="0"/>
        </w:rPr>
        <w:t xml:space="preserve">.  </w:t>
      </w:r>
      <w:r w:rsidDel="00000000" w:rsidR="00000000" w:rsidRPr="00000000">
        <w:rPr>
          <w:vertAlign w:val="baseline"/>
          <w:rtl w:val="0"/>
        </w:rPr>
        <w:t xml:space="preserve">Follow the</w:t>
      </w:r>
      <w:r w:rsidDel="00000000" w:rsidR="00000000" w:rsidRPr="00000000">
        <w:rPr>
          <w:b w:val="1"/>
          <w:i w:val="1"/>
          <w:vertAlign w:val="baseline"/>
          <w:rtl w:val="0"/>
        </w:rPr>
        <w:t xml:space="preserve"> Hazard Control Process Flow Chart (Appendix 2.4).</w:t>
      </w:r>
      <w:r w:rsidDel="00000000" w:rsidR="00000000" w:rsidRPr="00000000">
        <w:rPr>
          <w:vertAlign w:val="baseline"/>
          <w:rtl w:val="0"/>
        </w:rPr>
        <w:t xml:space="preserve"> </w:t>
      </w:r>
    </w:p>
    <w:p w:rsidR="00000000" w:rsidDel="00000000" w:rsidP="00000000" w:rsidRDefault="00000000" w:rsidRPr="00000000" w14:paraId="000000D9">
      <w:pPr>
        <w:pStyle w:val="Heading2"/>
        <w:rPr>
          <w:rFonts w:ascii="Calibri" w:cs="Calibri" w:eastAsia="Calibri" w:hAnsi="Calibri"/>
          <w:i w:val="0"/>
          <w:color w:val="0070c0"/>
          <w:sz w:val="24"/>
          <w:szCs w:val="24"/>
          <w:vertAlign w:val="baseline"/>
        </w:rPr>
      </w:pPr>
      <w:r w:rsidDel="00000000" w:rsidR="00000000" w:rsidRPr="00000000">
        <w:rPr>
          <w:rFonts w:ascii="Calibri" w:cs="Calibri" w:eastAsia="Calibri" w:hAnsi="Calibri"/>
          <w:b w:val="1"/>
          <w:i w:val="0"/>
          <w:color w:val="0070c0"/>
          <w:sz w:val="24"/>
          <w:szCs w:val="24"/>
          <w:vertAlign w:val="baseline"/>
          <w:rtl w:val="0"/>
        </w:rPr>
        <w:t xml:space="preserve">Selecting Controls</w:t>
      </w:r>
      <w:r w:rsidDel="00000000" w:rsidR="00000000" w:rsidRPr="00000000">
        <w:rPr>
          <w:rtl w:val="0"/>
        </w:rPr>
      </w:r>
    </w:p>
    <w:p w:rsidR="00000000" w:rsidDel="00000000" w:rsidP="00000000" w:rsidRDefault="00000000" w:rsidRPr="00000000" w14:paraId="000000DA">
      <w:pPr>
        <w:spacing w:after="60" w:before="60" w:line="240" w:lineRule="auto"/>
        <w:jc w:val="both"/>
        <w:rPr>
          <w:vertAlign w:val="baseline"/>
        </w:rPr>
      </w:pPr>
      <w:r w:rsidDel="00000000" w:rsidR="00000000" w:rsidRPr="00000000">
        <w:rPr>
          <w:b w:val="1"/>
          <w:i w:val="1"/>
          <w:vertAlign w:val="baseline"/>
          <w:rtl w:val="0"/>
        </w:rPr>
        <w:t xml:space="preserve">[Organization Name]</w:t>
      </w:r>
      <w:r w:rsidDel="00000000" w:rsidR="00000000" w:rsidRPr="00000000">
        <w:rPr>
          <w:vertAlign w:val="baseline"/>
          <w:rtl w:val="0"/>
        </w:rPr>
        <w:t xml:space="preserve"> will use the following hierarchy of controls when selecting controls for identified hazards:</w:t>
      </w:r>
    </w:p>
    <w:p w:rsidR="00000000" w:rsidDel="00000000" w:rsidP="00000000" w:rsidRDefault="00000000" w:rsidRPr="00000000" w14:paraId="000000DB">
      <w:pPr>
        <w:spacing w:after="60" w:before="60" w:line="240" w:lineRule="auto"/>
        <w:jc w:val="both"/>
        <w:rPr>
          <w:vertAlign w:val="baseline"/>
        </w:rPr>
      </w:pPr>
      <w:r w:rsidDel="00000000" w:rsidR="00000000" w:rsidRPr="00000000">
        <w:rPr>
          <w:rtl w:val="0"/>
        </w:rPr>
      </w:r>
    </w:p>
    <w:p w:rsidR="00000000" w:rsidDel="00000000" w:rsidP="00000000" w:rsidRDefault="00000000" w:rsidRPr="00000000" w14:paraId="000000DC">
      <w:pPr>
        <w:ind w:left="720" w:firstLine="0"/>
        <w:jc w:val="both"/>
        <w:rPr>
          <w:vertAlign w:val="baseline"/>
        </w:rPr>
      </w:pPr>
      <w:r w:rsidDel="00000000" w:rsidR="00000000" w:rsidRPr="00000000">
        <w:rPr>
          <w:b w:val="1"/>
          <w:i w:val="1"/>
          <w:vertAlign w:val="baseline"/>
          <w:rtl w:val="0"/>
        </w:rPr>
        <w:t xml:space="preserve">Elimination</w:t>
      </w:r>
      <w:r w:rsidDel="00000000" w:rsidR="00000000" w:rsidRPr="00000000">
        <w:rPr>
          <w:b w:val="1"/>
          <w:vertAlign w:val="baseline"/>
          <w:rtl w:val="0"/>
        </w:rPr>
        <w:t xml:space="preserve">:</w:t>
      </w:r>
      <w:r w:rsidDel="00000000" w:rsidR="00000000" w:rsidRPr="00000000">
        <w:rPr>
          <w:vertAlign w:val="baseline"/>
          <w:rtl w:val="0"/>
        </w:rPr>
        <w:t xml:space="preserve"> Whenever possible, remove the hazard completely through elimination. Examples include automating a function to eliminate manual handling, eliminating the use of a toxic chemical, eliminating the use of a piece of dangerous equipment or eliminating the performance of a dangerous task. </w:t>
      </w:r>
    </w:p>
    <w:p w:rsidR="00000000" w:rsidDel="00000000" w:rsidP="00000000" w:rsidRDefault="00000000" w:rsidRPr="00000000" w14:paraId="000000DD">
      <w:pPr>
        <w:ind w:left="720" w:firstLine="0"/>
        <w:jc w:val="both"/>
        <w:rPr>
          <w:vertAlign w:val="baseline"/>
        </w:rPr>
      </w:pPr>
      <w:r w:rsidDel="00000000" w:rsidR="00000000" w:rsidRPr="00000000">
        <w:rPr>
          <w:b w:val="1"/>
          <w:i w:val="1"/>
          <w:vertAlign w:val="baseline"/>
          <w:rtl w:val="0"/>
        </w:rPr>
        <w:t xml:space="preserve">Substitution:</w:t>
      </w:r>
      <w:r w:rsidDel="00000000" w:rsidR="00000000" w:rsidRPr="00000000">
        <w:rPr>
          <w:vertAlign w:val="baseline"/>
          <w:rtl w:val="0"/>
        </w:rPr>
        <w:t xml:space="preserve"> Where the hazard cannot be eliminated, consider alternatives to the processes, substances, machines or equipment being used. Substitution may reduce the risk of injury or illness to an acceptable residual level. </w:t>
      </w:r>
    </w:p>
    <w:p w:rsidR="00000000" w:rsidDel="00000000" w:rsidP="00000000" w:rsidRDefault="00000000" w:rsidRPr="00000000" w14:paraId="000000DE">
      <w:pPr>
        <w:ind w:left="720" w:firstLine="0"/>
        <w:jc w:val="both"/>
        <w:rPr>
          <w:vertAlign w:val="baseline"/>
        </w:rPr>
      </w:pPr>
      <w:r w:rsidDel="00000000" w:rsidR="00000000" w:rsidRPr="00000000">
        <w:rPr>
          <w:b w:val="1"/>
          <w:i w:val="1"/>
          <w:vertAlign w:val="baseline"/>
          <w:rtl w:val="0"/>
        </w:rPr>
        <w:t xml:space="preserve">Engineering:</w:t>
      </w:r>
      <w:r w:rsidDel="00000000" w:rsidR="00000000" w:rsidRPr="00000000">
        <w:rPr>
          <w:vertAlign w:val="baseline"/>
          <w:rtl w:val="0"/>
        </w:rPr>
        <w:t xml:space="preserve"> Engineering controls involve the design of the workplace and its related processes. Engineering controls include ventilation systems, guards on equipment, fire suppression systems and enclosing of noisy machinery. </w:t>
      </w:r>
    </w:p>
    <w:p w:rsidR="00000000" w:rsidDel="00000000" w:rsidP="00000000" w:rsidRDefault="00000000" w:rsidRPr="00000000" w14:paraId="000000DF">
      <w:pPr>
        <w:ind w:left="720" w:firstLine="0"/>
        <w:jc w:val="both"/>
        <w:rPr>
          <w:vertAlign w:val="baseline"/>
        </w:rPr>
      </w:pPr>
      <w:r w:rsidDel="00000000" w:rsidR="00000000" w:rsidRPr="00000000">
        <w:rPr>
          <w:b w:val="1"/>
          <w:i w:val="1"/>
          <w:vertAlign w:val="baseline"/>
          <w:rtl w:val="0"/>
        </w:rPr>
        <w:t xml:space="preserve">Administrative:</w:t>
      </w:r>
      <w:r w:rsidDel="00000000" w:rsidR="00000000" w:rsidRPr="00000000">
        <w:rPr>
          <w:vertAlign w:val="baseline"/>
          <w:rtl w:val="0"/>
        </w:rPr>
        <w:t xml:space="preserve"> Where the hazard cannot be eliminated, and where substitution and engineering controls do not adequately manage the hazard, administrative controls are frequently introduced to reduce the risk. Administrative controls include developing safe work programs, practices and procedures or creating new policies, training and supervision. Approaches such as scheduling work, job rotation, procurement policies for equipment and materials, relocating employees from construction zones, etc. should also be considered. </w:t>
      </w:r>
    </w:p>
    <w:p w:rsidR="00000000" w:rsidDel="00000000" w:rsidP="00000000" w:rsidRDefault="00000000" w:rsidRPr="00000000" w14:paraId="000000E0">
      <w:pPr>
        <w:ind w:left="720" w:firstLine="0"/>
        <w:jc w:val="both"/>
        <w:rPr>
          <w:vertAlign w:val="baseline"/>
        </w:rPr>
      </w:pPr>
      <w:r w:rsidDel="00000000" w:rsidR="00000000" w:rsidRPr="00000000">
        <w:rPr>
          <w:b w:val="1"/>
          <w:i w:val="1"/>
          <w:vertAlign w:val="baseline"/>
          <w:rtl w:val="0"/>
        </w:rPr>
        <w:t xml:space="preserve">Personal Protective Equipment (PPE):</w:t>
      </w:r>
      <w:r w:rsidDel="00000000" w:rsidR="00000000" w:rsidRPr="00000000">
        <w:rPr>
          <w:b w:val="1"/>
          <w:vertAlign w:val="baseline"/>
          <w:rtl w:val="0"/>
        </w:rPr>
        <w:t xml:space="preserve"> </w:t>
      </w:r>
      <w:r w:rsidDel="00000000" w:rsidR="00000000" w:rsidRPr="00000000">
        <w:rPr>
          <w:vertAlign w:val="baseline"/>
          <w:rtl w:val="0"/>
        </w:rPr>
        <w:t xml:space="preserve">Requirement to rely on PPE is an admission that it has not been possible to eliminate the hazard or reduce it to an acceptable level of residual risk by the use of other controls. It is dependent on the correct choice of PPE, correct</w:t>
      </w:r>
      <w:r w:rsidDel="00000000" w:rsidR="00000000" w:rsidRPr="00000000">
        <w:rPr>
          <w:rFonts w:ascii="Calibri" w:cs="Calibri" w:eastAsia="Calibri" w:hAnsi="Calibri"/>
          <w:vertAlign w:val="baseline"/>
          <w:rtl w:val="0"/>
        </w:rPr>
        <w:t xml:space="preserve"> </w:t>
      </w:r>
      <w:r w:rsidDel="00000000" w:rsidR="00000000" w:rsidRPr="00000000">
        <w:rPr>
          <w:vertAlign w:val="baseline"/>
          <w:rtl w:val="0"/>
        </w:rPr>
        <w:t xml:space="preserve">fitting, the service life of the PPE, worker compliance with use and proper choice/decision about when to wear. This is the most unreliable control as it creates opportunities for system failures. Therefore, the use of PPE requires other administrative controls, such as development of a safe work procedure or practices, employee training, supervision to supplement this control option.</w:t>
      </w:r>
    </w:p>
    <w:p w:rsidR="00000000" w:rsidDel="00000000" w:rsidP="00000000" w:rsidRDefault="00000000" w:rsidRPr="00000000" w14:paraId="000000E1">
      <w:pPr>
        <w:ind w:left="720" w:firstLine="0"/>
        <w:jc w:val="both"/>
        <w:rPr>
          <w:vertAlign w:val="baseline"/>
        </w:rPr>
      </w:pPr>
      <w:bookmarkStart w:colFirst="0" w:colLast="0" w:name="_1y810tw" w:id="20"/>
      <w:bookmarkEnd w:id="20"/>
      <w:r w:rsidDel="00000000" w:rsidR="00000000" w:rsidRPr="00000000">
        <w:rPr>
          <w:rtl w:val="0"/>
        </w:rPr>
      </w:r>
    </w:p>
    <w:p w:rsidR="00000000" w:rsidDel="00000000" w:rsidP="00000000" w:rsidRDefault="00000000" w:rsidRPr="00000000" w14:paraId="000000E2">
      <w:pPr>
        <w:pStyle w:val="Heading2"/>
        <w:rPr>
          <w:rFonts w:ascii="Calibri" w:cs="Calibri" w:eastAsia="Calibri" w:hAnsi="Calibri"/>
          <w:i w:val="0"/>
          <w:color w:val="0070c0"/>
          <w:vertAlign w:val="baseline"/>
        </w:rPr>
      </w:pPr>
      <w:r w:rsidDel="00000000" w:rsidR="00000000" w:rsidRPr="00000000">
        <w:rPr>
          <w:rFonts w:ascii="Calibri" w:cs="Calibri" w:eastAsia="Calibri" w:hAnsi="Calibri"/>
          <w:b w:val="1"/>
          <w:i w:val="0"/>
          <w:color w:val="0070c0"/>
          <w:sz w:val="24"/>
          <w:szCs w:val="24"/>
          <w:vertAlign w:val="baseline"/>
          <w:rtl w:val="0"/>
        </w:rPr>
        <w:t xml:space="preserve">Implementation</w:t>
      </w:r>
      <w:r w:rsidDel="00000000" w:rsidR="00000000" w:rsidRPr="00000000">
        <w:rPr>
          <w:rtl w:val="0"/>
        </w:rPr>
      </w:r>
    </w:p>
    <w:p w:rsidR="00000000" w:rsidDel="00000000" w:rsidP="00000000" w:rsidRDefault="00000000" w:rsidRPr="00000000" w14:paraId="000000E3">
      <w:pPr>
        <w:spacing w:line="240" w:lineRule="auto"/>
        <w:rPr>
          <w:vertAlign w:val="baseline"/>
        </w:rPr>
      </w:pPr>
      <w:bookmarkStart w:colFirst="0" w:colLast="0" w:name="_4i7ojhp" w:id="21"/>
      <w:bookmarkEnd w:id="21"/>
      <w:r w:rsidDel="00000000" w:rsidR="00000000" w:rsidRPr="00000000">
        <w:rPr>
          <w:vertAlign w:val="baseline"/>
          <w:rtl w:val="0"/>
        </w:rPr>
        <w:t xml:space="preserve">When the correct hazard control has been selected, the person(s) responsible for implmentation will proceed to implement and document the new control.  All employees who will be affected by the new control will receive new training and training material will be updated. Use the </w:t>
      </w:r>
      <w:r w:rsidDel="00000000" w:rsidR="00000000" w:rsidRPr="00000000">
        <w:rPr>
          <w:b w:val="1"/>
          <w:i w:val="1"/>
          <w:vertAlign w:val="baseline"/>
          <w:rtl w:val="0"/>
        </w:rPr>
        <w:t xml:space="preserve">Hazard Control Action Plan Tool</w:t>
      </w:r>
      <w:r w:rsidDel="00000000" w:rsidR="00000000" w:rsidRPr="00000000">
        <w:rPr>
          <w:vertAlign w:val="baseline"/>
          <w:rtl w:val="0"/>
        </w:rPr>
        <w:t xml:space="preserve"> to prioritize and track progress (</w:t>
      </w:r>
      <w:r w:rsidDel="00000000" w:rsidR="00000000" w:rsidRPr="00000000">
        <w:rPr>
          <w:b w:val="1"/>
          <w:i w:val="1"/>
          <w:vertAlign w:val="baseline"/>
          <w:rtl w:val="0"/>
        </w:rPr>
        <w:t xml:space="preserve">see Appendix 2.5</w:t>
      </w:r>
      <w:r w:rsidDel="00000000" w:rsidR="00000000" w:rsidRPr="00000000">
        <w:rPr>
          <w:vertAlign w:val="baseline"/>
          <w:rtl w:val="0"/>
        </w:rPr>
        <w:t xml:space="preserve">).</w:t>
      </w:r>
    </w:p>
    <w:p w:rsidR="00000000" w:rsidDel="00000000" w:rsidP="00000000" w:rsidRDefault="00000000" w:rsidRPr="00000000" w14:paraId="000000E4">
      <w:pPr>
        <w:pStyle w:val="Heading2"/>
        <w:rPr>
          <w:rFonts w:ascii="Calibri" w:cs="Calibri" w:eastAsia="Calibri" w:hAnsi="Calibri"/>
          <w:i w:val="0"/>
          <w:color w:val="0070c0"/>
          <w:vertAlign w:val="baseline"/>
        </w:rPr>
      </w:pPr>
      <w:r w:rsidDel="00000000" w:rsidR="00000000" w:rsidRPr="00000000">
        <w:rPr>
          <w:rFonts w:ascii="Calibri" w:cs="Calibri" w:eastAsia="Calibri" w:hAnsi="Calibri"/>
          <w:b w:val="1"/>
          <w:i w:val="0"/>
          <w:color w:val="0070c0"/>
          <w:sz w:val="32"/>
          <w:szCs w:val="32"/>
          <w:vertAlign w:val="baseline"/>
          <w:rtl w:val="0"/>
        </w:rPr>
        <w:t xml:space="preserve">Evaluate</w:t>
      </w:r>
      <w:r w:rsidDel="00000000" w:rsidR="00000000" w:rsidRPr="00000000">
        <w:rPr>
          <w:rtl w:val="0"/>
        </w:rPr>
      </w:r>
    </w:p>
    <w:p w:rsidR="00000000" w:rsidDel="00000000" w:rsidP="00000000" w:rsidRDefault="00000000" w:rsidRPr="00000000" w14:paraId="000000E5">
      <w:pPr>
        <w:spacing w:after="200" w:line="276" w:lineRule="auto"/>
        <w:jc w:val="both"/>
        <w:rPr>
          <w:vertAlign w:val="baseline"/>
        </w:rPr>
      </w:pPr>
      <w:r w:rsidDel="00000000" w:rsidR="00000000" w:rsidRPr="00000000">
        <w:rPr>
          <w:vertAlign w:val="baseline"/>
          <w:rtl w:val="0"/>
        </w:rPr>
        <w:t xml:space="preserve">The Hazard Management Program will use the following evaluation </w:t>
      </w:r>
      <w:r w:rsidDel="00000000" w:rsidR="00000000" w:rsidRPr="00000000">
        <w:rPr>
          <w:rtl w:val="0"/>
        </w:rPr>
        <w:t xml:space="preserve">technique </w:t>
      </w:r>
      <w:r w:rsidDel="00000000" w:rsidR="00000000" w:rsidRPr="00000000">
        <w:rPr>
          <w:vertAlign w:val="baseline"/>
          <w:rtl w:val="0"/>
        </w:rPr>
        <w:t xml:space="preserve">to determine  how well hazard controls are working. This will be completed by manager, supervisor or designated subject matter expert who will:</w:t>
      </w:r>
    </w:p>
    <w:p w:rsidR="00000000" w:rsidDel="00000000" w:rsidP="00000000" w:rsidRDefault="00000000" w:rsidRPr="00000000" w14:paraId="000000E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talk to the employees who report to you about the work being done and the controls that have been put in place;</w:t>
      </w:r>
    </w:p>
    <w:p w:rsidR="00000000" w:rsidDel="00000000" w:rsidP="00000000" w:rsidRDefault="00000000" w:rsidRPr="00000000" w14:paraId="000000E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observe work being done; and</w:t>
      </w:r>
    </w:p>
    <w:p w:rsidR="00000000" w:rsidDel="00000000" w:rsidP="00000000" w:rsidRDefault="00000000" w:rsidRPr="00000000" w14:paraId="000000E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b w:val="0"/>
          <w:i w:val="0"/>
          <w:smallCaps w:val="0"/>
          <w:strike w:val="0"/>
          <w:color w:val="000000"/>
          <w:sz w:val="22"/>
          <w:szCs w:val="22"/>
          <w:u w:val="none"/>
          <w:shd w:fill="auto" w:val="clear"/>
        </w:rPr>
      </w:pPr>
      <w:bookmarkStart w:colFirst="0" w:colLast="0" w:name="_2xcytpi" w:id="22"/>
      <w:bookmarkEnd w:id="2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employees performing the work for ways to improve their health and safety.</w:t>
      </w:r>
    </w:p>
    <w:p w:rsidR="00000000" w:rsidDel="00000000" w:rsidP="00000000" w:rsidRDefault="00000000" w:rsidRPr="00000000" w14:paraId="000000E9">
      <w:pPr>
        <w:pStyle w:val="Heading2"/>
        <w:rPr>
          <w:rFonts w:ascii="Calibri" w:cs="Calibri" w:eastAsia="Calibri" w:hAnsi="Calibri"/>
          <w:i w:val="0"/>
          <w:color w:val="0070c0"/>
          <w:vertAlign w:val="baseline"/>
        </w:rPr>
      </w:pPr>
      <w:r w:rsidDel="00000000" w:rsidR="00000000" w:rsidRPr="00000000">
        <w:rPr>
          <w:rFonts w:ascii="Calibri" w:cs="Calibri" w:eastAsia="Calibri" w:hAnsi="Calibri"/>
          <w:b w:val="1"/>
          <w:i w:val="0"/>
          <w:color w:val="0070c0"/>
          <w:sz w:val="24"/>
          <w:szCs w:val="24"/>
          <w:vertAlign w:val="baseline"/>
          <w:rtl w:val="0"/>
        </w:rPr>
        <w:t xml:space="preserve">Monitoring Controls</w:t>
      </w:r>
      <w:r w:rsidDel="00000000" w:rsidR="00000000" w:rsidRPr="00000000">
        <w:rPr>
          <w:rtl w:val="0"/>
        </w:rPr>
      </w:r>
    </w:p>
    <w:p w:rsidR="00000000" w:rsidDel="00000000" w:rsidP="00000000" w:rsidRDefault="00000000" w:rsidRPr="00000000" w14:paraId="000000EA">
      <w:pPr>
        <w:spacing w:after="200" w:line="276" w:lineRule="auto"/>
        <w:rPr>
          <w:vertAlign w:val="baseline"/>
        </w:rPr>
      </w:pPr>
      <w:r w:rsidDel="00000000" w:rsidR="00000000" w:rsidRPr="00000000">
        <w:rPr>
          <w:vertAlign w:val="baseline"/>
          <w:rtl w:val="0"/>
        </w:rPr>
        <w:t xml:space="preserve">In the event it is determined that a control is not adequate to control the hazard, the manager, supervisor or designated subject matter expert will re-evaluate both the identified hazard and control, and will determine and implement another adequate control techinique. All new or modified controls will be documented and all employees will be given new or additional training based on the new control method.</w:t>
      </w:r>
    </w:p>
    <w:sectPr>
      <w:headerReference r:id="rId7" w:type="default"/>
      <w:headerReference r:id="rId8" w:type="first"/>
      <w:footerReference r:id="rId9"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_____________________________________________________________________________________AWARE-NS Safety Management System                                                            Section 2:  Hazard Management</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Reviewed by: _____________________                                                           Review Date: _______________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spacing w:after="60" w:before="240" w:line="259"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keepLines w:val="1"/>
      <w:spacing w:after="0" w:before="200" w:line="276" w:lineRule="auto"/>
    </w:pPr>
    <w:rPr>
      <w:rFonts w:ascii="Calibri" w:cs="Calibri" w:eastAsia="Calibri" w:hAnsi="Calibri"/>
      <w:b w:val="1"/>
      <w:color w:val="5b9bd5"/>
      <w:sz w:val="22"/>
      <w:szCs w:val="22"/>
      <w:vertAlign w:val="baseline"/>
    </w:rPr>
  </w:style>
  <w:style w:type="paragraph" w:styleId="Heading4">
    <w:name w:val="heading 4"/>
    <w:basedOn w:val="Normal"/>
    <w:next w:val="Normal"/>
    <w:pPr>
      <w:keepNext w:val="1"/>
      <w:spacing w:after="60" w:before="240" w:line="259" w:lineRule="auto"/>
    </w:pPr>
    <w:rPr>
      <w:rFonts w:ascii="Calibri" w:cs="Calibri" w:eastAsia="Calibri" w:hAnsi="Calibri"/>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